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7819" w14:textId="034A9971" w:rsidR="00140ED1" w:rsidRDefault="00377EE2" w:rsidP="00140ED1">
      <w:pPr>
        <w:jc w:val="center"/>
        <w:rPr>
          <w:b/>
          <w:bCs/>
          <w:sz w:val="32"/>
          <w:szCs w:val="32"/>
        </w:rPr>
      </w:pPr>
      <w:r w:rsidRPr="00803022">
        <w:rPr>
          <w:rFonts w:hint="eastAsia"/>
          <w:b/>
          <w:bCs/>
          <w:sz w:val="32"/>
          <w:szCs w:val="32"/>
        </w:rPr>
        <w:t>2021</w:t>
      </w:r>
      <w:r w:rsidRPr="00803022">
        <w:rPr>
          <w:b/>
          <w:bCs/>
          <w:sz w:val="32"/>
          <w:szCs w:val="32"/>
        </w:rPr>
        <w:t xml:space="preserve"> </w:t>
      </w:r>
      <w:r w:rsidRPr="00803022">
        <w:rPr>
          <w:rFonts w:hint="eastAsia"/>
          <w:b/>
          <w:bCs/>
          <w:sz w:val="32"/>
          <w:szCs w:val="32"/>
        </w:rPr>
        <w:t>AmCham</w:t>
      </w:r>
      <w:r w:rsidRPr="00803022">
        <w:rPr>
          <w:b/>
          <w:bCs/>
          <w:sz w:val="32"/>
          <w:szCs w:val="32"/>
        </w:rPr>
        <w:t xml:space="preserve"> Shanghai</w:t>
      </w:r>
      <w:r w:rsidR="00C75C89">
        <w:rPr>
          <w:b/>
          <w:bCs/>
          <w:sz w:val="32"/>
          <w:szCs w:val="32"/>
        </w:rPr>
        <w:t xml:space="preserve"> </w:t>
      </w:r>
      <w:r w:rsidR="00E80DE7">
        <w:rPr>
          <w:b/>
          <w:bCs/>
          <w:sz w:val="32"/>
          <w:szCs w:val="32"/>
        </w:rPr>
        <w:t>CSR Award</w:t>
      </w:r>
      <w:r w:rsidR="00783139">
        <w:rPr>
          <w:b/>
          <w:bCs/>
          <w:sz w:val="32"/>
          <w:szCs w:val="32"/>
        </w:rPr>
        <w:t xml:space="preserve"> &amp; NGO</w:t>
      </w:r>
      <w:r w:rsidR="00AA5B79" w:rsidRPr="00803022">
        <w:rPr>
          <w:b/>
          <w:bCs/>
          <w:sz w:val="32"/>
          <w:szCs w:val="32"/>
        </w:rPr>
        <w:t xml:space="preserve"> Fair</w:t>
      </w:r>
      <w:r w:rsidR="008355EE">
        <w:rPr>
          <w:b/>
          <w:bCs/>
          <w:sz w:val="32"/>
          <w:szCs w:val="32"/>
        </w:rPr>
        <w:t xml:space="preserve"> </w:t>
      </w:r>
    </w:p>
    <w:p w14:paraId="3EA1826D" w14:textId="3D90E08D" w:rsidR="00140ED1" w:rsidRPr="00140ED1" w:rsidRDefault="00140ED1" w:rsidP="00140ED1">
      <w:pPr>
        <w:jc w:val="center"/>
        <w:rPr>
          <w:b/>
          <w:bCs/>
          <w:sz w:val="28"/>
          <w:szCs w:val="28"/>
        </w:rPr>
      </w:pPr>
      <w:r w:rsidRPr="00140ED1">
        <w:rPr>
          <w:b/>
          <w:bCs/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N</w:t>
      </w:r>
      <w:r w:rsidRPr="00140ED1">
        <w:rPr>
          <w:b/>
          <w:bCs/>
          <w:sz w:val="28"/>
          <w:szCs w:val="28"/>
        </w:rPr>
        <w:t xml:space="preserve">ew Corporate Agenda for CSR – What is the </w:t>
      </w:r>
      <w:r>
        <w:rPr>
          <w:b/>
          <w:bCs/>
          <w:sz w:val="28"/>
          <w:szCs w:val="28"/>
        </w:rPr>
        <w:t>T</w:t>
      </w:r>
      <w:r w:rsidRPr="00140ED1">
        <w:rPr>
          <w:b/>
          <w:bCs/>
          <w:sz w:val="28"/>
          <w:szCs w:val="28"/>
        </w:rPr>
        <w:t xml:space="preserve">rend for </w:t>
      </w:r>
      <w:r>
        <w:rPr>
          <w:b/>
          <w:bCs/>
          <w:sz w:val="28"/>
          <w:szCs w:val="28"/>
        </w:rPr>
        <w:t>C</w:t>
      </w:r>
      <w:r w:rsidRPr="00140ED1">
        <w:rPr>
          <w:b/>
          <w:bCs/>
          <w:sz w:val="28"/>
          <w:szCs w:val="28"/>
        </w:rPr>
        <w:t xml:space="preserve">orporate </w:t>
      </w:r>
      <w:bookmarkStart w:id="0" w:name="_Hlk86917502"/>
      <w:r w:rsidR="00B523FC">
        <w:rPr>
          <w:b/>
          <w:bCs/>
          <w:sz w:val="28"/>
          <w:szCs w:val="28"/>
        </w:rPr>
        <w:t>P</w:t>
      </w:r>
      <w:r w:rsidR="00B523FC">
        <w:rPr>
          <w:rFonts w:hint="eastAsia"/>
          <w:b/>
          <w:bCs/>
          <w:sz w:val="28"/>
          <w:szCs w:val="28"/>
        </w:rPr>
        <w:t>urpose</w:t>
      </w:r>
      <w:bookmarkEnd w:id="0"/>
      <w:r w:rsidR="00B523FC">
        <w:rPr>
          <w:b/>
          <w:bCs/>
          <w:sz w:val="28"/>
          <w:szCs w:val="28"/>
        </w:rPr>
        <w:t xml:space="preserve"> </w:t>
      </w:r>
      <w:r w:rsidRPr="00140ED1">
        <w:rPr>
          <w:b/>
          <w:bCs/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>C</w:t>
      </w:r>
      <w:r w:rsidRPr="00140ED1">
        <w:rPr>
          <w:b/>
          <w:bCs/>
          <w:sz w:val="28"/>
          <w:szCs w:val="28"/>
        </w:rPr>
        <w:t xml:space="preserve">ommunity </w:t>
      </w:r>
      <w:r>
        <w:rPr>
          <w:b/>
          <w:bCs/>
          <w:sz w:val="28"/>
          <w:szCs w:val="28"/>
        </w:rPr>
        <w:t>I</w:t>
      </w:r>
      <w:r w:rsidRPr="00140ED1">
        <w:rPr>
          <w:b/>
          <w:bCs/>
          <w:sz w:val="28"/>
          <w:szCs w:val="28"/>
        </w:rPr>
        <w:t>mpact</w:t>
      </w:r>
    </w:p>
    <w:p w14:paraId="61B91DB4" w14:textId="2282EEB7" w:rsidR="001B0276" w:rsidRDefault="00C75C89" w:rsidP="00A03E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</w:t>
      </w:r>
      <w:r w:rsidR="001B0276" w:rsidRPr="00E561C6">
        <w:rPr>
          <w:b/>
          <w:sz w:val="24"/>
          <w:szCs w:val="24"/>
        </w:rPr>
        <w:t xml:space="preserve"> 1, </w:t>
      </w:r>
      <w:r w:rsidR="00E80DE7" w:rsidRPr="00E561C6">
        <w:rPr>
          <w:b/>
          <w:sz w:val="24"/>
          <w:szCs w:val="24"/>
        </w:rPr>
        <w:t>2021,</w:t>
      </w:r>
      <w:r w:rsidR="001B0276" w:rsidRPr="00E561C6">
        <w:rPr>
          <w:b/>
          <w:sz w:val="24"/>
          <w:szCs w:val="24"/>
        </w:rPr>
        <w:t xml:space="preserve"> | </w:t>
      </w:r>
      <w:r w:rsidR="00B523FC">
        <w:rPr>
          <w:b/>
          <w:sz w:val="24"/>
          <w:szCs w:val="24"/>
        </w:rPr>
        <w:t xml:space="preserve">The </w:t>
      </w:r>
      <w:proofErr w:type="spellStart"/>
      <w:r w:rsidR="00B523FC">
        <w:rPr>
          <w:b/>
          <w:sz w:val="24"/>
          <w:szCs w:val="24"/>
        </w:rPr>
        <w:t>Penisula</w:t>
      </w:r>
      <w:proofErr w:type="spellEnd"/>
      <w:r w:rsidR="00B523FC">
        <w:rPr>
          <w:b/>
          <w:sz w:val="24"/>
          <w:szCs w:val="24"/>
        </w:rPr>
        <w:t xml:space="preserve"> Shanghai</w:t>
      </w:r>
    </w:p>
    <w:p w14:paraId="065AFD10" w14:textId="77777777" w:rsidR="00A03ED0" w:rsidRPr="00A03ED0" w:rsidRDefault="00A03ED0" w:rsidP="00A03ED0">
      <w:pPr>
        <w:spacing w:after="0"/>
        <w:jc w:val="center"/>
        <w:rPr>
          <w:b/>
          <w:sz w:val="24"/>
          <w:szCs w:val="24"/>
        </w:rPr>
      </w:pPr>
    </w:p>
    <w:p w14:paraId="05BAEF27" w14:textId="01C70203" w:rsidR="001B0276" w:rsidRDefault="001B0276" w:rsidP="00A03ED0">
      <w:pPr>
        <w:pStyle w:val="NoSpacing"/>
      </w:pPr>
      <w:bookmarkStart w:id="1" w:name="_Hlk68168903"/>
      <w:r>
        <w:t xml:space="preserve">AmCham Shanghai presents </w:t>
      </w:r>
      <w:r w:rsidR="00E80DE7">
        <w:t xml:space="preserve">its </w:t>
      </w:r>
      <w:r w:rsidR="001F74AF">
        <w:t>NGO</w:t>
      </w:r>
      <w:r w:rsidR="00E80DE7">
        <w:t xml:space="preserve"> </w:t>
      </w:r>
      <w:r w:rsidR="001F74AF">
        <w:t>F</w:t>
      </w:r>
      <w:r w:rsidR="00E80DE7">
        <w:t xml:space="preserve">air </w:t>
      </w:r>
      <w:r w:rsidR="001F74AF">
        <w:t>on</w:t>
      </w:r>
      <w:r w:rsidR="00BC2C54">
        <w:t xml:space="preserve"> December </w:t>
      </w:r>
      <w:r w:rsidR="001F74AF">
        <w:t xml:space="preserve">1, </w:t>
      </w:r>
      <w:r w:rsidR="00BC2C54">
        <w:t xml:space="preserve">2021, along with </w:t>
      </w:r>
      <w:r w:rsidR="001F74AF">
        <w:t>the awards ceremony, conference</w:t>
      </w:r>
      <w:r w:rsidR="00BC2C54">
        <w:t xml:space="preserve"> panel</w:t>
      </w:r>
      <w:r w:rsidR="001F74AF">
        <w:t>s,</w:t>
      </w:r>
      <w:r w:rsidR="00BC2C54">
        <w:t xml:space="preserve"> </w:t>
      </w:r>
      <w:r w:rsidR="007E31F7">
        <w:t>and a</w:t>
      </w:r>
      <w:r w:rsidR="00BC2C54">
        <w:t xml:space="preserve"> cocktail mixer.</w:t>
      </w:r>
      <w:r>
        <w:t xml:space="preserve"> </w:t>
      </w:r>
      <w:bookmarkEnd w:id="1"/>
      <w:r w:rsidRPr="00714462">
        <w:t xml:space="preserve">This </w:t>
      </w:r>
      <w:r w:rsidR="00E80DE7">
        <w:t>year’s</w:t>
      </w:r>
      <w:r w:rsidR="00BC2C54">
        <w:t xml:space="preserve"> </w:t>
      </w:r>
      <w:r w:rsidR="00E80DE7">
        <w:t>event</w:t>
      </w:r>
      <w:r w:rsidR="00BC2C54">
        <w:t xml:space="preserve"> would focus on</w:t>
      </w:r>
      <w:r w:rsidR="00E80DE7">
        <w:t xml:space="preserve"> how different companies </w:t>
      </w:r>
      <w:r w:rsidR="007E31F7">
        <w:t>can</w:t>
      </w:r>
      <w:r w:rsidR="00BC2C54">
        <w:t xml:space="preserve"> </w:t>
      </w:r>
      <w:r w:rsidR="00E80DE7">
        <w:t>thrive</w:t>
      </w:r>
      <w:r w:rsidR="008355EE">
        <w:t xml:space="preserve"> under shifting global landscapes and opportunities, and how to integrate sustainability into your CSR </w:t>
      </w:r>
      <w:r w:rsidR="007E31F7">
        <w:t xml:space="preserve">strategies and collaborate with </w:t>
      </w:r>
      <w:r w:rsidR="008355EE">
        <w:t xml:space="preserve">the government’s goal of common prosperity. </w:t>
      </w:r>
    </w:p>
    <w:p w14:paraId="6F754FF5" w14:textId="77777777" w:rsidR="001B0276" w:rsidRDefault="001B0276" w:rsidP="001B0276">
      <w:pPr>
        <w:pStyle w:val="NoSpacing"/>
      </w:pPr>
    </w:p>
    <w:p w14:paraId="7D46EB66" w14:textId="3A1A9ECA" w:rsidR="00A03ED0" w:rsidRPr="001764FA" w:rsidRDefault="00710488" w:rsidP="001764FA">
      <w:pPr>
        <w:spacing w:line="336" w:lineRule="atLeast"/>
        <w:rPr>
          <w:rFonts w:ascii="Calibri" w:eastAsia="宋体" w:hAnsi="Calibri" w:cs="Calibri"/>
          <w:b/>
          <w:bCs/>
        </w:rPr>
      </w:pPr>
      <w:r>
        <w:rPr>
          <w:rFonts w:ascii="Calibri" w:eastAsia="宋体" w:hAnsi="Calibri" w:cs="Calibri"/>
          <w:b/>
          <w:bCs/>
        </w:rPr>
        <w:t>Non-profit organizations and social enterprises</w:t>
      </w:r>
      <w:r w:rsidR="00E80DE7">
        <w:rPr>
          <w:rFonts w:ascii="Calibri" w:eastAsia="宋体" w:hAnsi="Calibri" w:cs="Calibri"/>
          <w:b/>
          <w:bCs/>
        </w:rPr>
        <w:t xml:space="preserve"> </w:t>
      </w:r>
      <w:r w:rsidR="001B0276" w:rsidRPr="00216BC6">
        <w:rPr>
          <w:rFonts w:ascii="Calibri" w:eastAsia="宋体" w:hAnsi="Calibri" w:cs="Calibri"/>
          <w:b/>
          <w:bCs/>
        </w:rPr>
        <w:t xml:space="preserve">are welcome to join the </w:t>
      </w:r>
      <w:r w:rsidR="002F18E2">
        <w:rPr>
          <w:rFonts w:ascii="Calibri" w:eastAsia="宋体" w:hAnsi="Calibri" w:cs="Calibri"/>
          <w:b/>
          <w:bCs/>
        </w:rPr>
        <w:t>NGO</w:t>
      </w:r>
      <w:r w:rsidR="001B0276" w:rsidRPr="00216BC6">
        <w:rPr>
          <w:rFonts w:ascii="Calibri" w:eastAsia="宋体" w:hAnsi="Calibri" w:cs="Calibri"/>
          <w:b/>
          <w:bCs/>
        </w:rPr>
        <w:t xml:space="preserve"> </w:t>
      </w:r>
      <w:r w:rsidR="002F18E2">
        <w:rPr>
          <w:rFonts w:ascii="Calibri" w:eastAsia="宋体" w:hAnsi="Calibri" w:cs="Calibri"/>
          <w:b/>
          <w:bCs/>
        </w:rPr>
        <w:t>F</w:t>
      </w:r>
      <w:r w:rsidR="001B0276" w:rsidRPr="00216BC6">
        <w:rPr>
          <w:rFonts w:ascii="Calibri" w:eastAsia="宋体" w:hAnsi="Calibri" w:cs="Calibri"/>
          <w:b/>
          <w:bCs/>
        </w:rPr>
        <w:t xml:space="preserve">air as </w:t>
      </w:r>
      <w:r w:rsidR="002F18E2">
        <w:rPr>
          <w:rFonts w:ascii="Calibri" w:eastAsia="宋体" w:hAnsi="Calibri" w:cs="Calibri"/>
          <w:b/>
          <w:bCs/>
        </w:rPr>
        <w:t>an exhibitor</w:t>
      </w:r>
      <w:r w:rsidR="001B0276" w:rsidRPr="00216BC6">
        <w:rPr>
          <w:rFonts w:ascii="Calibri" w:eastAsia="宋体" w:hAnsi="Calibri" w:cs="Calibri"/>
          <w:b/>
          <w:bCs/>
        </w:rPr>
        <w:t xml:space="preserve">, free of charge. Space is limited, </w:t>
      </w:r>
      <w:r w:rsidR="00AA7E55">
        <w:rPr>
          <w:rFonts w:ascii="Calibri" w:eastAsia="宋体" w:hAnsi="Calibri" w:cs="Calibri"/>
          <w:b/>
          <w:bCs/>
        </w:rPr>
        <w:t xml:space="preserve">so </w:t>
      </w:r>
      <w:r w:rsidR="001B0276" w:rsidRPr="00216BC6">
        <w:rPr>
          <w:rFonts w:ascii="Calibri" w:eastAsia="宋体" w:hAnsi="Calibri" w:cs="Calibri"/>
          <w:b/>
          <w:bCs/>
        </w:rPr>
        <w:t xml:space="preserve">please </w:t>
      </w:r>
      <w:r w:rsidR="009D4867">
        <w:rPr>
          <w:rFonts w:ascii="Calibri" w:eastAsia="宋体" w:hAnsi="Calibri" w:cs="Calibri"/>
          <w:b/>
          <w:bCs/>
        </w:rPr>
        <w:t>email</w:t>
      </w:r>
      <w:r w:rsidR="001B0276" w:rsidRPr="00216BC6">
        <w:rPr>
          <w:rFonts w:ascii="Calibri" w:eastAsia="宋体" w:hAnsi="Calibri" w:cs="Calibri"/>
          <w:b/>
          <w:bCs/>
        </w:rPr>
        <w:t> </w:t>
      </w:r>
      <w:hyperlink r:id="rId7" w:history="1">
        <w:r w:rsidR="001B0276" w:rsidRPr="00216BC6">
          <w:rPr>
            <w:rStyle w:val="Hyperlink"/>
            <w:b/>
            <w:bCs/>
          </w:rPr>
          <w:t>Jenny Wang</w:t>
        </w:r>
      </w:hyperlink>
      <w:r w:rsidR="009D4867">
        <w:rPr>
          <w:b/>
          <w:bCs/>
        </w:rPr>
        <w:t xml:space="preserve"> with the attached form</w:t>
      </w:r>
      <w:r w:rsidR="001B0276" w:rsidRPr="00216BC6">
        <w:rPr>
          <w:b/>
          <w:bCs/>
        </w:rPr>
        <w:t> </w:t>
      </w:r>
      <w:r w:rsidR="001B0276" w:rsidRPr="00216BC6">
        <w:rPr>
          <w:rFonts w:ascii="Calibri" w:eastAsia="宋体" w:hAnsi="Calibri" w:cs="Calibri"/>
          <w:b/>
          <w:bCs/>
        </w:rPr>
        <w:t>to submit your interest.</w:t>
      </w:r>
    </w:p>
    <w:p w14:paraId="5D0FFD2C" w14:textId="77777777" w:rsidR="00611C30" w:rsidRPr="001764FA" w:rsidRDefault="00611C30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60DEEEE1" w14:textId="77777777" w:rsidR="00440897" w:rsidRPr="001764FA" w:rsidRDefault="00440897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764FA">
        <w:rPr>
          <w:rFonts w:asciiTheme="minorHAnsi" w:eastAsiaTheme="minorEastAsia" w:hAnsiTheme="minorHAnsi" w:cstheme="minorBidi" w:hint="eastAsia"/>
          <w:i/>
          <w:iCs/>
          <w:sz w:val="22"/>
          <w:szCs w:val="22"/>
        </w:rPr>
        <w:t>Submission requirements:</w:t>
      </w:r>
    </w:p>
    <w:p w14:paraId="3A0C44FB" w14:textId="181FF932" w:rsidR="00B81378" w:rsidRDefault="00AA7E55" w:rsidP="007103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764FA">
        <w:rPr>
          <w:rFonts w:asciiTheme="minorHAnsi" w:eastAsiaTheme="minorEastAsia" w:hAnsiTheme="minorHAnsi" w:cstheme="minorBidi"/>
          <w:sz w:val="22"/>
          <w:szCs w:val="22"/>
        </w:rPr>
        <w:t xml:space="preserve">Fill out </w:t>
      </w:r>
      <w:r w:rsidR="00B81378" w:rsidRPr="001764FA">
        <w:rPr>
          <w:rFonts w:asciiTheme="minorHAnsi" w:eastAsiaTheme="minorEastAsia" w:hAnsiTheme="minorHAnsi" w:cstheme="minorBidi"/>
          <w:sz w:val="22"/>
          <w:szCs w:val="22"/>
        </w:rPr>
        <w:t>and submit</w:t>
      </w:r>
      <w:r w:rsidR="00B8137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764FA">
        <w:rPr>
          <w:rFonts w:asciiTheme="minorHAnsi" w:eastAsiaTheme="minorEastAsia" w:hAnsiTheme="minorHAnsi" w:cstheme="minorBidi"/>
          <w:sz w:val="22"/>
          <w:szCs w:val="22"/>
        </w:rPr>
        <w:t>the application form below</w:t>
      </w:r>
      <w:r w:rsidR="00B81378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00E03567" w14:textId="392E4172" w:rsidR="00440897" w:rsidRPr="00E80DE7" w:rsidRDefault="007103E5" w:rsidP="00E80DE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Maximum number of 2 staff </w:t>
      </w:r>
    </w:p>
    <w:p w14:paraId="259A1EE5" w14:textId="77777777" w:rsidR="00B523FC" w:rsidRDefault="00B523FC" w:rsidP="00B523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249FFBC1" w14:textId="77777777" w:rsidR="00B523FC" w:rsidRPr="0038646C" w:rsidRDefault="00B523FC" w:rsidP="00B523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Booth Size: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15386D">
        <w:rPr>
          <w:rFonts w:asciiTheme="minorHAnsi" w:eastAsiaTheme="minorEastAsia" w:hAnsiTheme="minorHAnsi" w:cstheme="minorBidi"/>
          <w:sz w:val="22"/>
          <w:szCs w:val="22"/>
        </w:rPr>
        <w:t>1.83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x </w:t>
      </w:r>
      <w:r w:rsidRPr="0015386D">
        <w:rPr>
          <w:rFonts w:asciiTheme="minorHAnsi" w:eastAsiaTheme="minorEastAsia" w:hAnsiTheme="minorHAnsi" w:cstheme="minorBidi"/>
          <w:sz w:val="22"/>
          <w:szCs w:val="22"/>
        </w:rPr>
        <w:t>0.45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m</w:t>
      </w:r>
    </w:p>
    <w:p w14:paraId="3F727909" w14:textId="77777777" w:rsidR="00B523FC" w:rsidRPr="001764FA" w:rsidRDefault="00B523FC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0E0738BF" w14:textId="77777777" w:rsidR="00440897" w:rsidRPr="001764FA" w:rsidRDefault="00440897" w:rsidP="0044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764FA">
        <w:rPr>
          <w:rFonts w:asciiTheme="minorHAnsi" w:eastAsiaTheme="minorEastAsia" w:hAnsiTheme="minorHAnsi" w:cstheme="minorBidi" w:hint="eastAsia"/>
          <w:i/>
          <w:iCs/>
          <w:sz w:val="22"/>
          <w:szCs w:val="22"/>
        </w:rPr>
        <w:t>Submission deadline:</w:t>
      </w:r>
    </w:p>
    <w:p w14:paraId="786D816E" w14:textId="77777777" w:rsidR="00B523FC" w:rsidRDefault="00B523FC" w:rsidP="00B523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9A06AD">
        <w:rPr>
          <w:rFonts w:asciiTheme="minorHAnsi" w:eastAsiaTheme="minorEastAsia" w:hAnsiTheme="minorHAnsi" w:cstheme="minorBidi"/>
          <w:b/>
          <w:bCs/>
          <w:sz w:val="22"/>
          <w:szCs w:val="22"/>
        </w:rPr>
        <w:t>N</w:t>
      </w:r>
      <w:r w:rsidRPr="009A06AD">
        <w:rPr>
          <w:rFonts w:asciiTheme="minorHAnsi" w:eastAsiaTheme="minorEastAsia" w:hAnsiTheme="minorHAnsi" w:cstheme="minorBidi" w:hint="eastAsia"/>
          <w:b/>
          <w:bCs/>
          <w:sz w:val="22"/>
          <w:szCs w:val="22"/>
        </w:rPr>
        <w:t>ovember</w:t>
      </w:r>
      <w:r w:rsidRPr="009A06A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24, 2021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, 6:00 PM</w:t>
      </w:r>
    </w:p>
    <w:p w14:paraId="4CE15D45" w14:textId="77777777" w:rsidR="009D3BC2" w:rsidRPr="009D3BC2" w:rsidRDefault="009D3BC2" w:rsidP="009D3B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25EA01EE" w14:textId="560A6069" w:rsidR="00534CDB" w:rsidRPr="00534CDB" w:rsidRDefault="00534CDB" w:rsidP="00534CDB">
      <w:pPr>
        <w:jc w:val="center"/>
        <w:rPr>
          <w:b/>
          <w:bCs/>
        </w:rPr>
      </w:pPr>
      <w:r w:rsidRPr="00534CDB">
        <w:rPr>
          <w:b/>
          <w:bCs/>
        </w:rPr>
        <w:t xml:space="preserve">2021 </w:t>
      </w:r>
      <w:r w:rsidR="006A69CD" w:rsidRPr="006A69CD">
        <w:rPr>
          <w:rFonts w:hint="eastAsia"/>
          <w:b/>
          <w:bCs/>
        </w:rPr>
        <w:t>AmCham</w:t>
      </w:r>
      <w:r w:rsidR="006A69CD" w:rsidRPr="006A69CD">
        <w:rPr>
          <w:b/>
          <w:bCs/>
        </w:rPr>
        <w:t xml:space="preserve"> Shanghai</w:t>
      </w:r>
      <w:r w:rsidR="008B46B6">
        <w:rPr>
          <w:b/>
          <w:bCs/>
        </w:rPr>
        <w:t xml:space="preserve"> NGO</w:t>
      </w:r>
      <w:r w:rsidR="00E80DE7">
        <w:rPr>
          <w:b/>
          <w:bCs/>
        </w:rPr>
        <w:t xml:space="preserve"> Fair</w:t>
      </w:r>
      <w:r w:rsidR="006A69CD" w:rsidRPr="006A69CD">
        <w:rPr>
          <w:b/>
          <w:bCs/>
        </w:rPr>
        <w:t xml:space="preserve"> </w:t>
      </w:r>
      <w:r w:rsidRPr="00534CDB">
        <w:rPr>
          <w:b/>
          <w:bCs/>
        </w:rPr>
        <w:t>Application Form</w:t>
      </w:r>
    </w:p>
    <w:tbl>
      <w:tblPr>
        <w:tblStyle w:val="TableGrid"/>
        <w:tblW w:w="8398" w:type="dxa"/>
        <w:tblLook w:val="04A0" w:firstRow="1" w:lastRow="0" w:firstColumn="1" w:lastColumn="0" w:noHBand="0" w:noVBand="1"/>
        <w:tblCaption w:val="Raw items"/>
      </w:tblPr>
      <w:tblGrid>
        <w:gridCol w:w="2605"/>
        <w:gridCol w:w="1221"/>
        <w:gridCol w:w="4564"/>
        <w:gridCol w:w="8"/>
      </w:tblGrid>
      <w:tr w:rsidR="00534CDB" w14:paraId="3A9FF6B7" w14:textId="77777777" w:rsidTr="0054649A">
        <w:trPr>
          <w:trHeight w:val="395"/>
        </w:trPr>
        <w:tc>
          <w:tcPr>
            <w:tcW w:w="2605" w:type="dxa"/>
          </w:tcPr>
          <w:p w14:paraId="11C605AE" w14:textId="0C6FF986" w:rsidR="00A03ED0" w:rsidRDefault="00E540D9" w:rsidP="00A03D72">
            <w:r>
              <w:t>Organization</w:t>
            </w:r>
            <w:r w:rsidR="00E80DE7">
              <w:t xml:space="preserve"> </w:t>
            </w:r>
            <w:r>
              <w:t>N</w:t>
            </w:r>
            <w:r w:rsidR="00E80DE7">
              <w:t xml:space="preserve">ame </w:t>
            </w:r>
          </w:p>
        </w:tc>
        <w:tc>
          <w:tcPr>
            <w:tcW w:w="5793" w:type="dxa"/>
            <w:gridSpan w:val="3"/>
          </w:tcPr>
          <w:p w14:paraId="1AF16AEE" w14:textId="77777777" w:rsidR="00534CDB" w:rsidRDefault="00534CDB" w:rsidP="00A03D72"/>
        </w:tc>
      </w:tr>
      <w:tr w:rsidR="00E540D9" w14:paraId="77A6F3D4" w14:textId="77777777" w:rsidTr="0054649A">
        <w:trPr>
          <w:trHeight w:val="395"/>
        </w:trPr>
        <w:tc>
          <w:tcPr>
            <w:tcW w:w="2605" w:type="dxa"/>
          </w:tcPr>
          <w:p w14:paraId="35BEDEC3" w14:textId="27D1B747" w:rsidR="00E540D9" w:rsidRDefault="00E540D9" w:rsidP="00A03D72">
            <w:r>
              <w:t>Organization Type</w:t>
            </w:r>
          </w:p>
        </w:tc>
        <w:tc>
          <w:tcPr>
            <w:tcW w:w="5793" w:type="dxa"/>
            <w:gridSpan w:val="3"/>
          </w:tcPr>
          <w:p w14:paraId="5C749A82" w14:textId="35E25216" w:rsidR="00E540D9" w:rsidRPr="00077726" w:rsidRDefault="00EC66F4" w:rsidP="00A03D72">
            <w:pPr>
              <w:rPr>
                <w:rFonts w:cstheme="minorHAnsi"/>
              </w:rPr>
            </w:pPr>
            <w:sdt>
              <w:sdtPr>
                <w:rPr>
                  <w:rFonts w:ascii="MS Gothic" w:hAnsi="MS Gothic" w:hint="eastAsia"/>
                </w:rPr>
                <w:id w:val="-14714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0D9">
              <w:rPr>
                <w:rFonts w:ascii="MS Gothic" w:hAnsi="MS Gothic" w:hint="eastAsia"/>
              </w:rPr>
              <w:t xml:space="preserve"> </w:t>
            </w:r>
            <w:r w:rsidR="00AC6D03">
              <w:rPr>
                <w:rFonts w:cstheme="minorHAnsi"/>
              </w:rPr>
              <w:t>Non-profit</w:t>
            </w:r>
            <w:r w:rsidR="00E540D9">
              <w:rPr>
                <w:rFonts w:cstheme="minorHAnsi"/>
              </w:rPr>
              <w:t xml:space="preserve"> </w:t>
            </w:r>
          </w:p>
          <w:p w14:paraId="7674BDEC" w14:textId="48FF46D9" w:rsidR="00E540D9" w:rsidRDefault="00EC66F4" w:rsidP="00A03D72">
            <w:sdt>
              <w:sdtPr>
                <w:rPr>
                  <w:rFonts w:ascii="MS Gothic" w:hAnsi="MS Gothic" w:hint="eastAsia"/>
                </w:rPr>
                <w:id w:val="-7289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40D9">
              <w:rPr>
                <w:rFonts w:ascii="MS Gothic" w:hAnsi="MS Gothic" w:hint="eastAsia"/>
              </w:rPr>
              <w:t xml:space="preserve"> </w:t>
            </w:r>
            <w:r w:rsidR="00AC6D03">
              <w:rPr>
                <w:rFonts w:cstheme="minorHAnsi"/>
              </w:rPr>
              <w:t>Social Enterprise</w:t>
            </w:r>
            <w:r w:rsidR="00E540D9">
              <w:rPr>
                <w:rFonts w:cstheme="minorHAnsi"/>
              </w:rPr>
              <w:t xml:space="preserve"> </w:t>
            </w:r>
          </w:p>
        </w:tc>
      </w:tr>
      <w:tr w:rsidR="00E540D9" w14:paraId="269E16FB" w14:textId="77777777" w:rsidTr="0054649A">
        <w:trPr>
          <w:trHeight w:val="395"/>
        </w:trPr>
        <w:tc>
          <w:tcPr>
            <w:tcW w:w="2605" w:type="dxa"/>
          </w:tcPr>
          <w:p w14:paraId="38B5AE95" w14:textId="3FE2503F" w:rsidR="00E540D9" w:rsidRPr="004732DB" w:rsidRDefault="00AC6D03" w:rsidP="00A03D72">
            <w:pPr>
              <w:rPr>
                <w:sz w:val="20"/>
                <w:szCs w:val="20"/>
              </w:rPr>
            </w:pPr>
            <w:r>
              <w:t>Organization’</w:t>
            </w:r>
            <w:r w:rsidR="00E540D9">
              <w:t xml:space="preserve">s main focus </w:t>
            </w:r>
          </w:p>
        </w:tc>
        <w:tc>
          <w:tcPr>
            <w:tcW w:w="5793" w:type="dxa"/>
            <w:gridSpan w:val="3"/>
          </w:tcPr>
          <w:p w14:paraId="2CF74EFD" w14:textId="2A2BFBE2" w:rsidR="00E540D9" w:rsidRDefault="00E540D9" w:rsidP="00E80DE7"/>
        </w:tc>
      </w:tr>
      <w:tr w:rsidR="00EC66F4" w14:paraId="6CFC9440" w14:textId="77777777" w:rsidTr="0054649A">
        <w:trPr>
          <w:trHeight w:val="395"/>
        </w:trPr>
        <w:tc>
          <w:tcPr>
            <w:tcW w:w="2605" w:type="dxa"/>
          </w:tcPr>
          <w:p w14:paraId="754C5578" w14:textId="27627F44" w:rsidR="00EC66F4" w:rsidRDefault="00EC66F4" w:rsidP="00A03D72">
            <w:r>
              <w:t>Website:</w:t>
            </w:r>
          </w:p>
        </w:tc>
        <w:tc>
          <w:tcPr>
            <w:tcW w:w="5793" w:type="dxa"/>
            <w:gridSpan w:val="3"/>
          </w:tcPr>
          <w:p w14:paraId="0C77DA41" w14:textId="77777777" w:rsidR="00EC66F4" w:rsidRDefault="00EC66F4" w:rsidP="00E80DE7"/>
        </w:tc>
      </w:tr>
      <w:tr w:rsidR="00E540D9" w14:paraId="47629027" w14:textId="77777777" w:rsidTr="0054649A">
        <w:trPr>
          <w:trHeight w:val="395"/>
        </w:trPr>
        <w:tc>
          <w:tcPr>
            <w:tcW w:w="2605" w:type="dxa"/>
          </w:tcPr>
          <w:p w14:paraId="6B2FD4D5" w14:textId="6C4159E6" w:rsidR="00E540D9" w:rsidRDefault="00E540D9" w:rsidP="00A03D72">
            <w:r>
              <w:t xml:space="preserve">Special Notes: </w:t>
            </w:r>
          </w:p>
        </w:tc>
        <w:tc>
          <w:tcPr>
            <w:tcW w:w="5793" w:type="dxa"/>
            <w:gridSpan w:val="3"/>
          </w:tcPr>
          <w:p w14:paraId="2504E219" w14:textId="77777777" w:rsidR="00E540D9" w:rsidRDefault="00E540D9" w:rsidP="00A03D72">
            <w:pPr>
              <w:rPr>
                <w:rFonts w:ascii="MS Gothic" w:hAnsi="MS Gothic"/>
              </w:rPr>
            </w:pPr>
          </w:p>
        </w:tc>
      </w:tr>
      <w:tr w:rsidR="0054649A" w14:paraId="4BC52839" w14:textId="77777777" w:rsidTr="0054649A">
        <w:trPr>
          <w:gridAfter w:val="1"/>
          <w:wAfter w:w="8" w:type="dxa"/>
          <w:trHeight w:val="431"/>
        </w:trPr>
        <w:tc>
          <w:tcPr>
            <w:tcW w:w="2605" w:type="dxa"/>
            <w:vMerge w:val="restart"/>
          </w:tcPr>
          <w:p w14:paraId="2ED4EDC8" w14:textId="77777777" w:rsidR="0054649A" w:rsidRDefault="0054649A" w:rsidP="00A03D72">
            <w:r>
              <w:rPr>
                <w:rFonts w:hint="eastAsia"/>
              </w:rPr>
              <w:t>Contac</w:t>
            </w:r>
            <w:r>
              <w:t>t Information</w:t>
            </w:r>
          </w:p>
          <w:p w14:paraId="04962BAB" w14:textId="1D6147FE" w:rsidR="0054649A" w:rsidRPr="00077726" w:rsidRDefault="0054649A" w:rsidP="0054649A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015F273" w14:textId="232735E5" w:rsidR="0054649A" w:rsidRDefault="0054649A" w:rsidP="00A03D72">
            <w:r>
              <w:t xml:space="preserve">Company  </w:t>
            </w:r>
          </w:p>
        </w:tc>
        <w:tc>
          <w:tcPr>
            <w:tcW w:w="4564" w:type="dxa"/>
          </w:tcPr>
          <w:p w14:paraId="3502E983" w14:textId="77777777" w:rsidR="0054649A" w:rsidRDefault="0054649A" w:rsidP="00A03D72"/>
        </w:tc>
      </w:tr>
      <w:tr w:rsidR="0054649A" w14:paraId="7BBDC830" w14:textId="77777777" w:rsidTr="0054649A">
        <w:trPr>
          <w:gridAfter w:val="1"/>
          <w:wAfter w:w="8" w:type="dxa"/>
          <w:trHeight w:val="431"/>
        </w:trPr>
        <w:tc>
          <w:tcPr>
            <w:tcW w:w="2605" w:type="dxa"/>
            <w:vMerge/>
          </w:tcPr>
          <w:p w14:paraId="05B6587C" w14:textId="77777777" w:rsidR="0054649A" w:rsidRDefault="0054649A" w:rsidP="00A03D72"/>
        </w:tc>
        <w:tc>
          <w:tcPr>
            <w:tcW w:w="1221" w:type="dxa"/>
          </w:tcPr>
          <w:p w14:paraId="3F6D36DB" w14:textId="0CAB96CF" w:rsidR="0054649A" w:rsidRDefault="0054649A" w:rsidP="00A03D72">
            <w:r>
              <w:t xml:space="preserve">Name  </w:t>
            </w:r>
            <w:r w:rsidRPr="004732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5BDE5708" w14:textId="77777777" w:rsidR="0054649A" w:rsidRDefault="0054649A" w:rsidP="00A03D72"/>
        </w:tc>
      </w:tr>
      <w:tr w:rsidR="0054649A" w14:paraId="21917EC7" w14:textId="77777777" w:rsidTr="0054649A">
        <w:trPr>
          <w:gridAfter w:val="1"/>
          <w:wAfter w:w="8" w:type="dxa"/>
          <w:trHeight w:val="431"/>
        </w:trPr>
        <w:tc>
          <w:tcPr>
            <w:tcW w:w="2605" w:type="dxa"/>
            <w:vMerge/>
          </w:tcPr>
          <w:p w14:paraId="128836C5" w14:textId="77777777" w:rsidR="0054649A" w:rsidRDefault="0054649A" w:rsidP="00A03D72"/>
        </w:tc>
        <w:tc>
          <w:tcPr>
            <w:tcW w:w="1221" w:type="dxa"/>
          </w:tcPr>
          <w:p w14:paraId="0EA9F039" w14:textId="5C7CE121" w:rsidR="0054649A" w:rsidRPr="0054649A" w:rsidRDefault="0054649A" w:rsidP="00A03D72">
            <w:r>
              <w:t>Email</w:t>
            </w:r>
          </w:p>
        </w:tc>
        <w:tc>
          <w:tcPr>
            <w:tcW w:w="4564" w:type="dxa"/>
          </w:tcPr>
          <w:p w14:paraId="28716737" w14:textId="77777777" w:rsidR="0054649A" w:rsidRDefault="0054649A" w:rsidP="00A03D72"/>
        </w:tc>
      </w:tr>
      <w:tr w:rsidR="0054649A" w14:paraId="29FD09D0" w14:textId="77777777" w:rsidTr="0054649A">
        <w:trPr>
          <w:gridAfter w:val="1"/>
          <w:wAfter w:w="8" w:type="dxa"/>
          <w:trHeight w:val="431"/>
        </w:trPr>
        <w:tc>
          <w:tcPr>
            <w:tcW w:w="2605" w:type="dxa"/>
            <w:vMerge/>
          </w:tcPr>
          <w:p w14:paraId="14EBB23E" w14:textId="77777777" w:rsidR="0054649A" w:rsidRDefault="0054649A" w:rsidP="0054649A"/>
        </w:tc>
        <w:tc>
          <w:tcPr>
            <w:tcW w:w="1221" w:type="dxa"/>
          </w:tcPr>
          <w:p w14:paraId="3121AA19" w14:textId="4AC214F4" w:rsidR="0054649A" w:rsidRPr="0054649A" w:rsidRDefault="0054649A" w:rsidP="0054649A">
            <w:pPr>
              <w:rPr>
                <w:rFonts w:cstheme="minorHAnsi"/>
              </w:rPr>
            </w:pPr>
            <w:r w:rsidRPr="0054649A">
              <w:rPr>
                <w:rFonts w:cstheme="minorHAnsi"/>
              </w:rPr>
              <w:t>Phone</w:t>
            </w:r>
          </w:p>
        </w:tc>
        <w:tc>
          <w:tcPr>
            <w:tcW w:w="4564" w:type="dxa"/>
          </w:tcPr>
          <w:p w14:paraId="7387560C" w14:textId="77777777" w:rsidR="0054649A" w:rsidRDefault="0054649A" w:rsidP="0054649A"/>
        </w:tc>
      </w:tr>
      <w:tr w:rsidR="0054649A" w14:paraId="065D2E50" w14:textId="77777777" w:rsidTr="0054649A">
        <w:trPr>
          <w:trHeight w:val="431"/>
        </w:trPr>
        <w:tc>
          <w:tcPr>
            <w:tcW w:w="2605" w:type="dxa"/>
          </w:tcPr>
          <w:p w14:paraId="2C5804DB" w14:textId="77777777" w:rsidR="0054649A" w:rsidRDefault="0054649A" w:rsidP="0054649A">
            <w:r>
              <w:t>Are you an AmCham Shanghai member?</w:t>
            </w:r>
          </w:p>
          <w:p w14:paraId="2CAD7346" w14:textId="3813AC1F" w:rsidR="0054649A" w:rsidRPr="008D47F5" w:rsidRDefault="0054649A" w:rsidP="0054649A">
            <w:pPr>
              <w:rPr>
                <w:sz w:val="20"/>
                <w:szCs w:val="20"/>
              </w:rPr>
            </w:pPr>
          </w:p>
        </w:tc>
        <w:tc>
          <w:tcPr>
            <w:tcW w:w="5793" w:type="dxa"/>
            <w:gridSpan w:val="3"/>
          </w:tcPr>
          <w:p w14:paraId="0727FC3F" w14:textId="3797A126" w:rsidR="0054649A" w:rsidRDefault="00EC66F4" w:rsidP="0054649A">
            <w:sdt>
              <w:sdtPr>
                <w:id w:val="-8544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49A">
              <w:t xml:space="preserve">  Yes </w:t>
            </w:r>
          </w:p>
          <w:p w14:paraId="56B20456" w14:textId="2404B216" w:rsidR="0054649A" w:rsidRDefault="00EC66F4" w:rsidP="0054649A">
            <w:sdt>
              <w:sdtPr>
                <w:id w:val="-5803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49A">
              <w:t xml:space="preserve">  No</w:t>
            </w:r>
          </w:p>
        </w:tc>
      </w:tr>
    </w:tbl>
    <w:p w14:paraId="2D958058" w14:textId="77777777" w:rsidR="00534CDB" w:rsidRDefault="00534CDB" w:rsidP="00A03D72"/>
    <w:sectPr w:rsidR="00534CDB" w:rsidSect="009D3BC2">
      <w:pgSz w:w="12240" w:h="15840"/>
      <w:pgMar w:top="99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1A38" w14:textId="77777777" w:rsidR="009D2529" w:rsidRDefault="009D2529" w:rsidP="00D40D41">
      <w:pPr>
        <w:spacing w:after="0" w:line="240" w:lineRule="auto"/>
      </w:pPr>
      <w:r>
        <w:separator/>
      </w:r>
    </w:p>
  </w:endnote>
  <w:endnote w:type="continuationSeparator" w:id="0">
    <w:p w14:paraId="75D3CBC4" w14:textId="77777777" w:rsidR="009D2529" w:rsidRDefault="009D2529" w:rsidP="00D4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DE33B" w14:textId="77777777" w:rsidR="009D2529" w:rsidRDefault="009D2529" w:rsidP="00D40D41">
      <w:pPr>
        <w:spacing w:after="0" w:line="240" w:lineRule="auto"/>
      </w:pPr>
      <w:r>
        <w:separator/>
      </w:r>
    </w:p>
  </w:footnote>
  <w:footnote w:type="continuationSeparator" w:id="0">
    <w:p w14:paraId="6A247DF4" w14:textId="77777777" w:rsidR="009D2529" w:rsidRDefault="009D2529" w:rsidP="00D4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454"/>
    <w:multiLevelType w:val="hybridMultilevel"/>
    <w:tmpl w:val="A40015A6"/>
    <w:lvl w:ilvl="0" w:tplc="E2F20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110D"/>
    <w:multiLevelType w:val="hybridMultilevel"/>
    <w:tmpl w:val="946A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LE0NrIwNDMwsTRQ0lEKTi0uzszPAykwMq4FALwA/2UtAAAA"/>
  </w:docVars>
  <w:rsids>
    <w:rsidRoot w:val="00A03D72"/>
    <w:rsid w:val="00031550"/>
    <w:rsid w:val="00057C07"/>
    <w:rsid w:val="00063B96"/>
    <w:rsid w:val="00077726"/>
    <w:rsid w:val="000A6E49"/>
    <w:rsid w:val="000F73D7"/>
    <w:rsid w:val="00140ED1"/>
    <w:rsid w:val="0015386D"/>
    <w:rsid w:val="001764FA"/>
    <w:rsid w:val="001B0276"/>
    <w:rsid w:val="001F74AF"/>
    <w:rsid w:val="002033FD"/>
    <w:rsid w:val="00223055"/>
    <w:rsid w:val="0024437D"/>
    <w:rsid w:val="0025515C"/>
    <w:rsid w:val="002F18E2"/>
    <w:rsid w:val="002F4999"/>
    <w:rsid w:val="003456D3"/>
    <w:rsid w:val="00377EE2"/>
    <w:rsid w:val="003A75D8"/>
    <w:rsid w:val="003B24A2"/>
    <w:rsid w:val="003E3A6B"/>
    <w:rsid w:val="00440897"/>
    <w:rsid w:val="004732DB"/>
    <w:rsid w:val="004A7D1D"/>
    <w:rsid w:val="004B4038"/>
    <w:rsid w:val="00534CDB"/>
    <w:rsid w:val="0054649A"/>
    <w:rsid w:val="00573610"/>
    <w:rsid w:val="005A049A"/>
    <w:rsid w:val="005A4639"/>
    <w:rsid w:val="00611C30"/>
    <w:rsid w:val="006A69CD"/>
    <w:rsid w:val="006F1AC7"/>
    <w:rsid w:val="007103E5"/>
    <w:rsid w:val="00710488"/>
    <w:rsid w:val="00713FC2"/>
    <w:rsid w:val="00721F4B"/>
    <w:rsid w:val="00767E5A"/>
    <w:rsid w:val="00783139"/>
    <w:rsid w:val="007C1DD5"/>
    <w:rsid w:val="007E31F7"/>
    <w:rsid w:val="00803022"/>
    <w:rsid w:val="00816FBC"/>
    <w:rsid w:val="008355EE"/>
    <w:rsid w:val="00852DF3"/>
    <w:rsid w:val="008B46B6"/>
    <w:rsid w:val="008D47F5"/>
    <w:rsid w:val="00942775"/>
    <w:rsid w:val="009D2529"/>
    <w:rsid w:val="009D3BC2"/>
    <w:rsid w:val="009D4867"/>
    <w:rsid w:val="009F2D29"/>
    <w:rsid w:val="00A03D72"/>
    <w:rsid w:val="00A03ED0"/>
    <w:rsid w:val="00AA5B79"/>
    <w:rsid w:val="00AA7E55"/>
    <w:rsid w:val="00AB66CE"/>
    <w:rsid w:val="00AC6D03"/>
    <w:rsid w:val="00AE04A2"/>
    <w:rsid w:val="00B50AD6"/>
    <w:rsid w:val="00B523FC"/>
    <w:rsid w:val="00B71D43"/>
    <w:rsid w:val="00B81378"/>
    <w:rsid w:val="00BC2C54"/>
    <w:rsid w:val="00BE650F"/>
    <w:rsid w:val="00C33FA6"/>
    <w:rsid w:val="00C570BF"/>
    <w:rsid w:val="00C75C89"/>
    <w:rsid w:val="00CD59BE"/>
    <w:rsid w:val="00CE3780"/>
    <w:rsid w:val="00CF6440"/>
    <w:rsid w:val="00D145C4"/>
    <w:rsid w:val="00D40D41"/>
    <w:rsid w:val="00D86C9C"/>
    <w:rsid w:val="00DB1E73"/>
    <w:rsid w:val="00E540D9"/>
    <w:rsid w:val="00E80DE7"/>
    <w:rsid w:val="00EC66F4"/>
    <w:rsid w:val="00EE0E55"/>
    <w:rsid w:val="00F0258C"/>
    <w:rsid w:val="00F62482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D0D07B"/>
  <w15:chartTrackingRefBased/>
  <w15:docId w15:val="{CCE81584-FFAE-4B61-A6B5-84A586A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55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41"/>
  </w:style>
  <w:style w:type="paragraph" w:styleId="Footer">
    <w:name w:val="footer"/>
    <w:basedOn w:val="Normal"/>
    <w:link w:val="FooterChar"/>
    <w:uiPriority w:val="99"/>
    <w:unhideWhenUsed/>
    <w:rsid w:val="00D40D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41"/>
  </w:style>
  <w:style w:type="character" w:styleId="CommentReference">
    <w:name w:val="annotation reference"/>
    <w:basedOn w:val="DefaultParagraphFont"/>
    <w:uiPriority w:val="99"/>
    <w:semiHidden/>
    <w:unhideWhenUsed/>
    <w:rsid w:val="004A7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D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D1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4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897"/>
    <w:rPr>
      <w:b/>
      <w:bCs/>
    </w:rPr>
  </w:style>
  <w:style w:type="character" w:styleId="Emphasis">
    <w:name w:val="Emphasis"/>
    <w:basedOn w:val="DefaultParagraphFont"/>
    <w:uiPriority w:val="20"/>
    <w:qFormat/>
    <w:rsid w:val="00440897"/>
    <w:rPr>
      <w:i/>
      <w:iCs/>
    </w:rPr>
  </w:style>
  <w:style w:type="paragraph" w:styleId="NoSpacing">
    <w:name w:val="No Spacing"/>
    <w:uiPriority w:val="1"/>
    <w:qFormat/>
    <w:rsid w:val="001B0276"/>
    <w:pPr>
      <w:spacing w:after="0" w:line="240" w:lineRule="auto"/>
    </w:pPr>
    <w:rPr>
      <w:rFonts w:ascii="Calibri" w:eastAsia="宋体" w:hAnsi="Calibri" w:cs="Calibri"/>
      <w:lang w:eastAsia="en-US"/>
    </w:rPr>
  </w:style>
  <w:style w:type="paragraph" w:styleId="ListParagraph">
    <w:name w:val="List Paragraph"/>
    <w:basedOn w:val="Normal"/>
    <w:uiPriority w:val="34"/>
    <w:qFormat/>
    <w:rsid w:val="003B24A2"/>
    <w:pPr>
      <w:ind w:left="720"/>
      <w:contextualSpacing/>
    </w:pPr>
  </w:style>
  <w:style w:type="paragraph" w:styleId="NormalIndent">
    <w:name w:val="Normal Indent"/>
    <w:basedOn w:val="Normal"/>
    <w:uiPriority w:val="1"/>
    <w:unhideWhenUsed/>
    <w:qFormat/>
    <w:rsid w:val="00140ED1"/>
    <w:pPr>
      <w:spacing w:before="120" w:after="120" w:line="276" w:lineRule="auto"/>
      <w:ind w:left="360"/>
    </w:pPr>
    <w:rPr>
      <w:spacing w:val="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.wang@amcham-shangh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Chen</dc:creator>
  <cp:keywords/>
  <dc:description/>
  <cp:lastModifiedBy>Jenny Wang</cp:lastModifiedBy>
  <cp:revision>26</cp:revision>
  <dcterms:created xsi:type="dcterms:W3CDTF">2021-09-23T06:02:00Z</dcterms:created>
  <dcterms:modified xsi:type="dcterms:W3CDTF">2021-11-04T03:26:00Z</dcterms:modified>
</cp:coreProperties>
</file>