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E839" w14:textId="1142DCE8" w:rsidR="000230AE" w:rsidRDefault="000230AE" w:rsidP="000230AE">
      <w:pPr>
        <w:pStyle w:val="NoSpacing"/>
        <w:rPr>
          <w:b/>
          <w:color w:val="1F3864" w:themeColor="accent1" w:themeShade="80"/>
          <w:position w:val="-6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141F05" wp14:editId="2162A86E">
                <wp:simplePos x="0" y="0"/>
                <wp:positionH relativeFrom="column">
                  <wp:posOffset>1590040</wp:posOffset>
                </wp:positionH>
                <wp:positionV relativeFrom="paragraph">
                  <wp:posOffset>161925</wp:posOffset>
                </wp:positionV>
                <wp:extent cx="4638675" cy="71437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2D08" w14:textId="4CBB7C61" w:rsidR="000230AE" w:rsidRDefault="000230AE" w:rsidP="000230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6"/>
                                <w:szCs w:val="36"/>
                              </w:rPr>
                              <w:t>20</w:t>
                            </w:r>
                            <w:r w:rsidR="00EC7698"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6"/>
                                <w:szCs w:val="36"/>
                              </w:rPr>
                              <w:t xml:space="preserve"> FAB Awards</w:t>
                            </w:r>
                          </w:p>
                          <w:p w14:paraId="4CF462BF" w14:textId="77777777" w:rsidR="000230AE" w:rsidRDefault="000230AE" w:rsidP="000230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2"/>
                                <w:szCs w:val="32"/>
                              </w:rPr>
                              <w:t>FOOD, AGRICULTURE &amp; BEVERAGE AWARDS</w:t>
                            </w:r>
                          </w:p>
                          <w:p w14:paraId="567D273B" w14:textId="77777777" w:rsidR="000230AE" w:rsidRDefault="000230AE" w:rsidP="00023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1F0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25.2pt;margin-top:12.75pt;width:365.2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" stroked="f">
                <v:textbox>
                  <w:txbxContent>
                    <w:p w14:paraId="55482D08" w14:textId="4CBB7C61" w:rsidR="000230AE" w:rsidRDefault="000230AE" w:rsidP="000230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6"/>
                          <w:szCs w:val="36"/>
                        </w:rPr>
                        <w:t>20</w:t>
                      </w:r>
                      <w:r w:rsidR="00EC7698"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6"/>
                          <w:szCs w:val="36"/>
                        </w:rPr>
                        <w:t xml:space="preserve"> FAB Awards</w:t>
                      </w:r>
                    </w:p>
                    <w:p w14:paraId="4CF462BF" w14:textId="77777777" w:rsidR="000230AE" w:rsidRDefault="000230AE" w:rsidP="000230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2"/>
                          <w:szCs w:val="32"/>
                        </w:rPr>
                        <w:t>FOOD, AGRICULTURE &amp; BEVERAGE AWARDS</w:t>
                      </w:r>
                    </w:p>
                    <w:p w14:paraId="567D273B" w14:textId="77777777" w:rsidR="000230AE" w:rsidRDefault="000230AE" w:rsidP="000230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position w:val="-6"/>
        </w:rPr>
        <w:drawing>
          <wp:inline distT="0" distB="0" distL="0" distR="0" wp14:anchorId="6CF6DB4E" wp14:editId="4228D85C">
            <wp:extent cx="1438275" cy="857250"/>
            <wp:effectExtent l="0" t="0" r="9525" b="0"/>
            <wp:docPr id="1" name="Picture 1" descr="http://img.lediaocha.com/lib/8591/20160111104423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ediaocha.com/lib/8591/2016011110442329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F3864" w:themeColor="accent1" w:themeShade="80"/>
          <w:position w:val="-6"/>
          <w:sz w:val="36"/>
          <w:szCs w:val="36"/>
        </w:rPr>
        <w:t xml:space="preserve"> </w:t>
      </w:r>
    </w:p>
    <w:p w14:paraId="04B162FB" w14:textId="77777777" w:rsidR="000E3A83" w:rsidRDefault="000E3A83" w:rsidP="000230AE">
      <w:pPr>
        <w:pStyle w:val="NoSpacing"/>
        <w:rPr>
          <w:color w:val="1F3864" w:themeColor="accent1" w:themeShade="80"/>
        </w:rPr>
      </w:pPr>
    </w:p>
    <w:p w14:paraId="6D2DF692" w14:textId="41178F26" w:rsidR="000230AE" w:rsidRDefault="000E3A83" w:rsidP="000230AE">
      <w:pPr>
        <w:pStyle w:val="NoSpacing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CB3A73">
        <w:rPr>
          <w:rFonts w:ascii="Arial" w:hAnsi="Arial" w:cs="Arial"/>
          <w:color w:val="1F3864" w:themeColor="accent1" w:themeShade="80"/>
          <w:sz w:val="20"/>
          <w:szCs w:val="20"/>
        </w:rPr>
        <w:t xml:space="preserve">The </w:t>
      </w:r>
      <w:r w:rsidR="009B1939" w:rsidRPr="00CB3A73">
        <w:rPr>
          <w:rFonts w:ascii="Arial" w:hAnsi="Arial" w:cs="Arial"/>
          <w:color w:val="1F3864" w:themeColor="accent1" w:themeShade="80"/>
          <w:sz w:val="20"/>
          <w:szCs w:val="20"/>
        </w:rPr>
        <w:t>3rd</w:t>
      </w:r>
      <w:r w:rsidRPr="00CB3A73">
        <w:rPr>
          <w:rFonts w:ascii="Arial" w:hAnsi="Arial" w:cs="Arial"/>
          <w:color w:val="1F3864" w:themeColor="accent1" w:themeShade="80"/>
          <w:sz w:val="20"/>
          <w:szCs w:val="20"/>
        </w:rPr>
        <w:t xml:space="preserve"> Annual </w:t>
      </w:r>
      <w:r w:rsidR="000230AE">
        <w:rPr>
          <w:rFonts w:ascii="Arial" w:hAnsi="Arial" w:cs="Arial"/>
          <w:color w:val="1F3864" w:themeColor="accent1" w:themeShade="80"/>
          <w:sz w:val="20"/>
          <w:szCs w:val="20"/>
        </w:rPr>
        <w:t>AmCham Shanghai’s Food, Agriculture &amp; Beverage (FAB) Awards aims to recognize innovation in food technology and the successful implementation of new business concepts, as well as industry pioneers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and entrepreneurs</w:t>
      </w:r>
      <w:r w:rsidR="000230AE">
        <w:rPr>
          <w:rFonts w:ascii="Arial" w:hAnsi="Arial" w:cs="Arial"/>
          <w:color w:val="1F3864" w:themeColor="accent1" w:themeShade="80"/>
          <w:sz w:val="20"/>
          <w:szCs w:val="20"/>
        </w:rPr>
        <w:t xml:space="preserve"> who are leading the way in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a</w:t>
      </w:r>
      <w:r w:rsidR="000230AE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="008E3697">
        <w:rPr>
          <w:rFonts w:ascii="Arial" w:hAnsi="Arial" w:cs="Arial"/>
          <w:color w:val="1F3864" w:themeColor="accent1" w:themeShade="80"/>
          <w:sz w:val="20"/>
          <w:szCs w:val="20"/>
        </w:rPr>
        <w:t>competitive</w:t>
      </w:r>
      <w:r w:rsidR="000230AE">
        <w:rPr>
          <w:rFonts w:ascii="Arial" w:hAnsi="Arial" w:cs="Arial"/>
          <w:color w:val="1F3864" w:themeColor="accent1" w:themeShade="80"/>
          <w:sz w:val="20"/>
          <w:szCs w:val="20"/>
        </w:rPr>
        <w:t xml:space="preserve"> market. </w:t>
      </w:r>
    </w:p>
    <w:p w14:paraId="175921B9" w14:textId="77777777" w:rsidR="000230AE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516F7239" w14:textId="77777777" w:rsidR="000230AE" w:rsidRPr="002C1CE6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</w:pPr>
      <w:r w:rsidRPr="002C1CE6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APPLICATION CRITERIA</w:t>
      </w:r>
    </w:p>
    <w:p w14:paraId="3B7DE181" w14:textId="79FCE997" w:rsidR="000230AE" w:rsidRDefault="000230AE" w:rsidP="000230AE">
      <w:pPr>
        <w:pStyle w:val="NoSpacing"/>
        <w:numPr>
          <w:ilvl w:val="0"/>
          <w:numId w:val="2"/>
        </w:numPr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Nominations will be accepted from both international and domestic companies </w:t>
      </w:r>
      <w:r w:rsidR="000E3A83">
        <w:rPr>
          <w:rFonts w:ascii="Arial" w:hAnsi="Arial" w:cs="Arial"/>
          <w:color w:val="1F3864" w:themeColor="accent1" w:themeShade="80"/>
          <w:sz w:val="20"/>
          <w:szCs w:val="20"/>
        </w:rPr>
        <w:t>who have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a presence in China. </w:t>
      </w:r>
    </w:p>
    <w:p w14:paraId="6740E1CF" w14:textId="4D9F6464" w:rsidR="000230AE" w:rsidRDefault="000230AE" w:rsidP="000230AE">
      <w:pPr>
        <w:pStyle w:val="NoSpacing"/>
        <w:numPr>
          <w:ilvl w:val="0"/>
          <w:numId w:val="2"/>
        </w:numPr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Both member and non-member companies/individuals are </w:t>
      </w:r>
      <w:r w:rsidR="000E3A83">
        <w:rPr>
          <w:rFonts w:ascii="Arial" w:hAnsi="Arial" w:cs="Arial"/>
          <w:color w:val="1F3864" w:themeColor="accent1" w:themeShade="80"/>
          <w:sz w:val="20"/>
          <w:szCs w:val="20"/>
        </w:rPr>
        <w:t>welcome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to apply.  </w:t>
      </w:r>
    </w:p>
    <w:p w14:paraId="3F23BB22" w14:textId="77777777" w:rsidR="000230AE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58CEE7A2" w14:textId="77777777" w:rsidR="000230AE" w:rsidRPr="002C1CE6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</w:pPr>
      <w:r w:rsidRPr="002C1CE6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CATEGORIES</w:t>
      </w:r>
    </w:p>
    <w:p w14:paraId="14991B5B" w14:textId="77777777" w:rsidR="000230AE" w:rsidRDefault="000230AE" w:rsidP="000230AE">
      <w:pPr>
        <w:pStyle w:val="NoSpacing"/>
        <w:numPr>
          <w:ilvl w:val="0"/>
          <w:numId w:val="3"/>
        </w:numPr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Best Food Tech Award</w:t>
      </w:r>
    </w:p>
    <w:p w14:paraId="50BB1BF1" w14:textId="778F1CBB" w:rsidR="000230AE" w:rsidRDefault="000230AE" w:rsidP="000230AE">
      <w:pPr>
        <w:pStyle w:val="NoSpacing"/>
        <w:numPr>
          <w:ilvl w:val="0"/>
          <w:numId w:val="3"/>
        </w:numPr>
        <w:rPr>
          <w:rFonts w:ascii="Arial" w:hAnsi="Arial" w:cs="Arial"/>
          <w:color w:val="1F3864" w:themeColor="accent1" w:themeShade="80"/>
          <w:sz w:val="20"/>
          <w:szCs w:val="20"/>
        </w:rPr>
      </w:pPr>
      <w:r w:rsidRPr="00230B64">
        <w:rPr>
          <w:rFonts w:ascii="Arial" w:hAnsi="Arial" w:cs="Arial"/>
          <w:color w:val="1F3864" w:themeColor="accent1" w:themeShade="80"/>
          <w:sz w:val="20"/>
          <w:szCs w:val="20"/>
        </w:rPr>
        <w:t>Game Changer</w:t>
      </w:r>
      <w:r w:rsidR="00F2651C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Award</w:t>
      </w:r>
    </w:p>
    <w:p w14:paraId="352BDAFF" w14:textId="77777777" w:rsidR="000230AE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6E7D386F" w14:textId="77777777" w:rsidR="000230AE" w:rsidRPr="002C1CE6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</w:pPr>
      <w:r w:rsidRPr="002C1CE6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AWARDS CRITERIA</w:t>
      </w:r>
    </w:p>
    <w:p w14:paraId="54EAE552" w14:textId="77777777" w:rsidR="000230AE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b/>
          <w:color w:val="1F3864" w:themeColor="accent1" w:themeShade="80"/>
          <w:sz w:val="20"/>
          <w:szCs w:val="20"/>
        </w:rPr>
        <w:t>Best Food Tech Award</w:t>
      </w:r>
    </w:p>
    <w:p w14:paraId="526C6350" w14:textId="52DBEC73" w:rsidR="000230AE" w:rsidRDefault="000230AE" w:rsidP="000230AE">
      <w:pPr>
        <w:pStyle w:val="NoSpacing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Technology that has major technical contributions to the advancement of the food, agriculture</w:t>
      </w:r>
      <w:r w:rsidR="003C0FAF">
        <w:rPr>
          <w:rFonts w:ascii="Arial" w:hAnsi="Arial" w:cs="Arial"/>
          <w:color w:val="1F3864" w:themeColor="accent1" w:themeShade="80"/>
          <w:sz w:val="20"/>
          <w:szCs w:val="20"/>
        </w:rPr>
        <w:t>,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or beverage industry, the development must have been successfully applied in an actual commercial operation.  </w:t>
      </w:r>
    </w:p>
    <w:p w14:paraId="232ADCD0" w14:textId="77777777" w:rsidR="000230AE" w:rsidRDefault="000230AE" w:rsidP="000230AE">
      <w:pPr>
        <w:pStyle w:val="NoSpacing"/>
        <w:numPr>
          <w:ilvl w:val="0"/>
          <w:numId w:val="4"/>
        </w:numPr>
        <w:rPr>
          <w:rFonts w:ascii="Arial" w:hAnsi="Arial" w:cs="Arial"/>
          <w:bCs/>
          <w:color w:val="1F3864" w:themeColor="accent1" w:themeShade="8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1F3864" w:themeColor="accent1" w:themeShade="80"/>
          <w:sz w:val="20"/>
          <w:szCs w:val="20"/>
        </w:rPr>
        <w:t>New Tech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: </w:t>
      </w:r>
      <w:r w:rsidRPr="00BF0824">
        <w:rPr>
          <w:rStyle w:val="Strong"/>
          <w:rFonts w:ascii="Arial" w:hAnsi="Arial" w:cs="Arial"/>
          <w:b w:val="0"/>
          <w:color w:val="1F3864" w:themeColor="accent1" w:themeShade="80"/>
          <w:sz w:val="20"/>
          <w:szCs w:val="20"/>
          <w:shd w:val="clear" w:color="auto" w:fill="FFFFFF"/>
        </w:rPr>
        <w:t>manufacturing, processing, or supply chain innovations in the food, agriculture or beverage market which deliver added benefits and represent real breakthroughs</w:t>
      </w:r>
    </w:p>
    <w:p w14:paraId="3E65EEDB" w14:textId="77777777" w:rsidR="000230AE" w:rsidRDefault="000230AE" w:rsidP="000230AE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b/>
          <w:i/>
          <w:color w:val="1F3864" w:themeColor="accent1" w:themeShade="80"/>
          <w:sz w:val="20"/>
          <w:szCs w:val="20"/>
          <w:shd w:val="clear" w:color="auto" w:fill="FFFFFF"/>
        </w:rPr>
        <w:t>Optimization</w:t>
      </w:r>
      <w:r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: proven to assist in the reduction of time, resources, or money while maintaining a high-quality standard of output; proven to make improvements in freshness, quality, and safety in the supply chain </w:t>
      </w:r>
    </w:p>
    <w:p w14:paraId="6789127C" w14:textId="77777777" w:rsidR="000230AE" w:rsidRDefault="000230AE" w:rsidP="000230AE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b/>
          <w:i/>
          <w:color w:val="1F3864" w:themeColor="accent1" w:themeShade="80"/>
          <w:sz w:val="20"/>
          <w:szCs w:val="20"/>
          <w:shd w:val="clear" w:color="auto" w:fill="FFFFFF"/>
        </w:rPr>
        <w:t>Sustainability</w:t>
      </w:r>
      <w:r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: improving environmental sustainability by managing energy, water, or other related resources; reducing product weight; minimizing waste or carbon footprint through the implementation of new technologies</w:t>
      </w:r>
    </w:p>
    <w:p w14:paraId="10971177" w14:textId="77777777" w:rsidR="000230AE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0E85C3B9" w14:textId="0AFB67F2" w:rsidR="000230AE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35297E">
        <w:rPr>
          <w:rFonts w:ascii="Arial" w:hAnsi="Arial" w:cs="Arial"/>
          <w:b/>
          <w:color w:val="1F3864" w:themeColor="accent1" w:themeShade="80"/>
          <w:sz w:val="20"/>
          <w:szCs w:val="20"/>
        </w:rPr>
        <w:t>Game Changer</w:t>
      </w:r>
      <w:r w:rsidR="00BF0824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color w:val="1F3864" w:themeColor="accent1" w:themeShade="80"/>
          <w:sz w:val="20"/>
          <w:szCs w:val="20"/>
        </w:rPr>
        <w:t>Award</w:t>
      </w:r>
    </w:p>
    <w:p w14:paraId="3CB23A3E" w14:textId="37A142A5" w:rsidR="000230AE" w:rsidRDefault="000230AE" w:rsidP="000230AE">
      <w:pPr>
        <w:pStyle w:val="NoSpacing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BF0824">
        <w:rPr>
          <w:rStyle w:val="Strong"/>
          <w:rFonts w:ascii="Arial" w:hAnsi="Arial" w:cs="Arial"/>
          <w:b w:val="0"/>
          <w:color w:val="1F3864" w:themeColor="accent1" w:themeShade="80"/>
          <w:sz w:val="20"/>
          <w:szCs w:val="20"/>
          <w:shd w:val="clear" w:color="auto" w:fill="FFFFFF"/>
        </w:rPr>
        <w:t xml:space="preserve">Newcomer brands, businesses, </w:t>
      </w:r>
      <w:r w:rsidR="00BF0824" w:rsidRPr="00BF0824">
        <w:rPr>
          <w:rStyle w:val="Strong"/>
          <w:rFonts w:ascii="Arial" w:hAnsi="Arial" w:cs="Arial"/>
          <w:b w:val="0"/>
          <w:color w:val="1F3864" w:themeColor="accent1" w:themeShade="80"/>
          <w:sz w:val="20"/>
          <w:szCs w:val="20"/>
          <w:shd w:val="clear" w:color="auto" w:fill="FFFFFF"/>
        </w:rPr>
        <w:t xml:space="preserve">start-ups, </w:t>
      </w:r>
      <w:r w:rsidRPr="00BF0824">
        <w:rPr>
          <w:rStyle w:val="Strong"/>
          <w:rFonts w:ascii="Arial" w:hAnsi="Arial" w:cs="Arial"/>
          <w:b w:val="0"/>
          <w:color w:val="1F3864" w:themeColor="accent1" w:themeShade="80"/>
          <w:sz w:val="20"/>
          <w:szCs w:val="20"/>
          <w:shd w:val="clear" w:color="auto" w:fill="FFFFFF"/>
        </w:rPr>
        <w:t xml:space="preserve">or industry leaders that have </w:t>
      </w:r>
      <w:r w:rsidRPr="00C33FD2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delivered a unique</w:t>
      </w:r>
      <w:r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proposition with their business model,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the </w:t>
      </w:r>
      <w:r w:rsidR="00E03928">
        <w:rPr>
          <w:rFonts w:ascii="Arial" w:hAnsi="Arial" w:cs="Arial"/>
          <w:color w:val="1F3864" w:themeColor="accent1" w:themeShade="80"/>
          <w:sz w:val="20"/>
          <w:szCs w:val="20"/>
        </w:rPr>
        <w:t>g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ame </w:t>
      </w:r>
      <w:r w:rsidR="00E03928">
        <w:rPr>
          <w:rFonts w:ascii="Arial" w:hAnsi="Arial" w:cs="Arial"/>
          <w:color w:val="1F3864" w:themeColor="accent1" w:themeShade="80"/>
          <w:sz w:val="20"/>
          <w:szCs w:val="20"/>
        </w:rPr>
        <w:t>c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hanger </w:t>
      </w:r>
      <w:r w:rsidR="00E03928">
        <w:rPr>
          <w:rFonts w:ascii="Arial" w:hAnsi="Arial" w:cs="Arial"/>
          <w:color w:val="1F3864" w:themeColor="accent1" w:themeShade="80"/>
          <w:sz w:val="20"/>
          <w:szCs w:val="20"/>
        </w:rPr>
        <w:t xml:space="preserve">&amp; entrepreneur </w:t>
      </w:r>
      <w:r w:rsidR="003C0FAF">
        <w:rPr>
          <w:rFonts w:ascii="Arial" w:hAnsi="Arial" w:cs="Arial"/>
          <w:color w:val="1F3864" w:themeColor="accent1" w:themeShade="80"/>
          <w:sz w:val="20"/>
          <w:szCs w:val="20"/>
        </w:rPr>
        <w:t>are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creative, original</w:t>
      </w:r>
      <w:r w:rsidR="003C0FAF">
        <w:rPr>
          <w:rFonts w:ascii="Arial" w:hAnsi="Arial" w:cs="Arial"/>
          <w:color w:val="1F3864" w:themeColor="accent1" w:themeShade="80"/>
          <w:sz w:val="20"/>
          <w:szCs w:val="20"/>
        </w:rPr>
        <w:t>,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and engaging </w:t>
      </w:r>
      <w:r w:rsidR="00E03928">
        <w:rPr>
          <w:rFonts w:ascii="Arial" w:hAnsi="Arial" w:cs="Arial"/>
          <w:color w:val="1F3864" w:themeColor="accent1" w:themeShade="80"/>
          <w:sz w:val="20"/>
          <w:szCs w:val="20"/>
        </w:rPr>
        <w:t>with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clear evidence of market traction.</w:t>
      </w:r>
    </w:p>
    <w:p w14:paraId="1C71328B" w14:textId="0CFE74CF" w:rsidR="000230AE" w:rsidRDefault="000230AE" w:rsidP="000230AE">
      <w:pPr>
        <w:pStyle w:val="NoSpacing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b/>
          <w:i/>
          <w:color w:val="1F3864" w:themeColor="accent1" w:themeShade="80"/>
          <w:sz w:val="20"/>
          <w:szCs w:val="20"/>
        </w:rPr>
        <w:t>Impact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: business model innovation refers to new ways </w:t>
      </w:r>
      <w:r w:rsidR="00C33FD2">
        <w:rPr>
          <w:rFonts w:ascii="Arial" w:hAnsi="Arial" w:cs="Arial"/>
          <w:color w:val="1F3864" w:themeColor="accent1" w:themeShade="80"/>
          <w:sz w:val="20"/>
          <w:szCs w:val="20"/>
        </w:rPr>
        <w:t xml:space="preserve">of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creat</w:t>
      </w:r>
      <w:r w:rsidR="00C33FD2">
        <w:rPr>
          <w:rFonts w:ascii="Arial" w:hAnsi="Arial" w:cs="Arial"/>
          <w:color w:val="1F3864" w:themeColor="accent1" w:themeShade="80"/>
          <w:sz w:val="20"/>
          <w:szCs w:val="20"/>
        </w:rPr>
        <w:t>ing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and captur</w:t>
      </w:r>
      <w:r w:rsidR="00C33FD2">
        <w:rPr>
          <w:rFonts w:ascii="Arial" w:hAnsi="Arial" w:cs="Arial"/>
          <w:color w:val="1F3864" w:themeColor="accent1" w:themeShade="80"/>
          <w:sz w:val="20"/>
          <w:szCs w:val="20"/>
        </w:rPr>
        <w:t>ing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value for its stakeholders, and focuses primarily on finding new ways to generate revenues and define value propositions for customers, suppliers, and partners </w:t>
      </w:r>
    </w:p>
    <w:p w14:paraId="3CC8BF4E" w14:textId="77777777" w:rsidR="00BB6F9C" w:rsidRDefault="00BB6F9C" w:rsidP="00BB6F9C">
      <w:pPr>
        <w:pStyle w:val="NoSpacing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1F3864" w:themeColor="accent1" w:themeShade="80"/>
          <w:sz w:val="20"/>
          <w:szCs w:val="20"/>
        </w:rPr>
        <w:t>Innovation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: Products, services, or creative ways to organize and run a business that generates consumer excitement and sets a precedence for the industry with notable features that make it stand out from the market</w:t>
      </w:r>
    </w:p>
    <w:p w14:paraId="2836CC79" w14:textId="77777777" w:rsidR="000230AE" w:rsidRDefault="000230AE" w:rsidP="000230AE">
      <w:pPr>
        <w:pStyle w:val="NoSpacing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1F3864" w:themeColor="accent1" w:themeShade="80"/>
          <w:sz w:val="20"/>
          <w:szCs w:val="20"/>
          <w:shd w:val="clear" w:color="auto" w:fill="FFFFFF"/>
        </w:rPr>
        <w:t>Scalability</w:t>
      </w:r>
      <w:r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provides the basis for sustainable business success, even in a competitive setting with well-established incumbents, has demonstrated capability for long-term growth</w:t>
      </w:r>
    </w:p>
    <w:p w14:paraId="594EF913" w14:textId="77777777" w:rsidR="000230AE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45B633CE" w14:textId="77777777" w:rsidR="000230AE" w:rsidRPr="002C1CE6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</w:pPr>
      <w:r w:rsidRPr="002C1CE6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RECOGNITION FOR WINNERS</w:t>
      </w:r>
    </w:p>
    <w:p w14:paraId="79EE40DF" w14:textId="4086768E" w:rsidR="000230AE" w:rsidRDefault="000230AE" w:rsidP="000230AE">
      <w:pPr>
        <w:pStyle w:val="NoSpacing"/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In addition to the prestige of winning a </w:t>
      </w:r>
      <w:r>
        <w:rPr>
          <w:rStyle w:val="Strong"/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FAB Award</w:t>
      </w:r>
      <w:r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, the winners will also receive a media package to celebrate and highlight their success. The package will include:</w:t>
      </w:r>
    </w:p>
    <w:p w14:paraId="443B9F73" w14:textId="2FCE56F7" w:rsidR="000230AE" w:rsidRDefault="000230AE" w:rsidP="000230A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Brief presentation of your business/technology during the awards ceremony at our</w:t>
      </w:r>
      <w:r w:rsidR="00230B64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="00230B64" w:rsidRPr="00230B64">
        <w:rPr>
          <w:rFonts w:ascii="Arial" w:hAnsi="Arial" w:cs="Arial" w:hint="eastAsia"/>
          <w:color w:val="1F3864" w:themeColor="accent1" w:themeShade="80"/>
          <w:sz w:val="20"/>
          <w:szCs w:val="20"/>
        </w:rPr>
        <w:t>10</w:t>
      </w:r>
      <w:r w:rsidR="00230B64" w:rsidRPr="00230B64">
        <w:rPr>
          <w:rFonts w:ascii="Arial" w:hAnsi="Arial" w:cs="Arial"/>
          <w:color w:val="1F3864" w:themeColor="accent1" w:themeShade="80"/>
          <w:sz w:val="20"/>
          <w:szCs w:val="20"/>
          <w:vertAlign w:val="superscript"/>
        </w:rPr>
        <w:t>th</w:t>
      </w:r>
      <w:r w:rsidR="00230B64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Annual FAB Conference on </w:t>
      </w:r>
      <w:r w:rsidR="00555878">
        <w:rPr>
          <w:rFonts w:ascii="Arial" w:hAnsi="Arial" w:cs="Arial"/>
          <w:color w:val="1F3864" w:themeColor="accent1" w:themeShade="80"/>
          <w:sz w:val="20"/>
          <w:szCs w:val="20"/>
        </w:rPr>
        <w:t>July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="00555878">
        <w:rPr>
          <w:rFonts w:ascii="Arial" w:hAnsi="Arial" w:cs="Arial"/>
          <w:color w:val="1F3864" w:themeColor="accent1" w:themeShade="80"/>
          <w:sz w:val="20"/>
          <w:szCs w:val="20"/>
        </w:rPr>
        <w:t>30</w:t>
      </w:r>
    </w:p>
    <w:p w14:paraId="3E60E31B" w14:textId="768E6185" w:rsidR="000230AE" w:rsidRDefault="000230AE" w:rsidP="000230A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An interview by our digita</w:t>
      </w:r>
      <w:r w:rsidR="00555878">
        <w:rPr>
          <w:rFonts w:ascii="Arial" w:hAnsi="Arial" w:cs="Arial"/>
          <w:color w:val="1F3864" w:themeColor="accent1" w:themeShade="80"/>
          <w:sz w:val="20"/>
          <w:szCs w:val="20"/>
        </w:rPr>
        <w:t>l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team, showcasing your achievement via a video</w:t>
      </w:r>
    </w:p>
    <w:p w14:paraId="0A06D17F" w14:textId="608F04CD" w:rsidR="00B63FA4" w:rsidRDefault="00B63FA4" w:rsidP="00B63FA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Acknowledgment on the AmCham Shanghai </w:t>
      </w:r>
      <w:r w:rsidR="001C2833">
        <w:rPr>
          <w:rFonts w:ascii="Arial" w:hAnsi="Arial" w:cs="Arial"/>
          <w:color w:val="1F3864" w:themeColor="accent1" w:themeShade="80"/>
          <w:sz w:val="20"/>
          <w:szCs w:val="20"/>
        </w:rPr>
        <w:t>w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ebsite </w:t>
      </w:r>
    </w:p>
    <w:p w14:paraId="25F564F7" w14:textId="6EB46AB6" w:rsidR="000230AE" w:rsidRDefault="000230AE" w:rsidP="000230A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An announcement as a winner of the FAB Awards on AmCham</w:t>
      </w:r>
      <w:r w:rsidR="003C0FAF">
        <w:rPr>
          <w:rFonts w:ascii="Arial" w:hAnsi="Arial" w:cs="Arial"/>
          <w:color w:val="1F3864" w:themeColor="accent1" w:themeShade="80"/>
          <w:sz w:val="20"/>
          <w:szCs w:val="20"/>
        </w:rPr>
        <w:t xml:space="preserve"> Shanghai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’s WeChat </w:t>
      </w:r>
      <w:r w:rsidR="00B63FA4">
        <w:rPr>
          <w:rFonts w:ascii="Arial" w:hAnsi="Arial" w:cs="Arial"/>
          <w:color w:val="1F3864" w:themeColor="accent1" w:themeShade="80"/>
          <w:sz w:val="20"/>
          <w:szCs w:val="20"/>
        </w:rPr>
        <w:t>account</w:t>
      </w:r>
    </w:p>
    <w:p w14:paraId="7742C312" w14:textId="7D1A4CCC" w:rsidR="000230AE" w:rsidRDefault="000230AE" w:rsidP="000230AE">
      <w:pPr>
        <w:pStyle w:val="NoSpacing"/>
        <w:numPr>
          <w:ilvl w:val="0"/>
          <w:numId w:val="7"/>
        </w:numPr>
        <w:rPr>
          <w:rFonts w:ascii="Arial" w:eastAsia="Times New Roman" w:hAnsi="Arial" w:cs="Arial"/>
          <w:color w:val="1F3864" w:themeColor="accent1" w:themeShade="80"/>
          <w:sz w:val="20"/>
          <w:szCs w:val="20"/>
        </w:rPr>
      </w:pPr>
      <w:r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Plaque and photo opportunity at </w:t>
      </w:r>
      <w:r w:rsidR="003C0FA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awards ceremony</w:t>
      </w:r>
    </w:p>
    <w:p w14:paraId="57428159" w14:textId="34FA35EB" w:rsidR="000230AE" w:rsidRDefault="000230AE" w:rsidP="000230AE">
      <w:pPr>
        <w:pStyle w:val="NoSpacing"/>
        <w:numPr>
          <w:ilvl w:val="0"/>
          <w:numId w:val="7"/>
        </w:numPr>
        <w:rPr>
          <w:rFonts w:ascii="Arial" w:eastAsia="Times New Roman" w:hAnsi="Arial" w:cs="Arial"/>
          <w:color w:val="1F3864" w:themeColor="accent1" w:themeShade="80"/>
          <w:sz w:val="20"/>
          <w:szCs w:val="20"/>
        </w:rPr>
      </w:pPr>
      <w:r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Speaking slot at an AmCham </w:t>
      </w:r>
      <w:r w:rsidR="003C0FAF"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 xml:space="preserve">Shanghai </w:t>
      </w:r>
      <w:r>
        <w:rPr>
          <w:rFonts w:ascii="Arial" w:eastAsia="Times New Roman" w:hAnsi="Arial" w:cs="Arial"/>
          <w:color w:val="1F3864" w:themeColor="accent1" w:themeShade="80"/>
          <w:sz w:val="20"/>
          <w:szCs w:val="20"/>
        </w:rPr>
        <w:t>FAB daily event (where relevant and appropriate as determined by AmCham)</w:t>
      </w:r>
    </w:p>
    <w:p w14:paraId="2D691E42" w14:textId="77777777" w:rsidR="000230AE" w:rsidRDefault="000230AE" w:rsidP="000230AE">
      <w:pPr>
        <w:pStyle w:val="NoSpacing"/>
        <w:rPr>
          <w:rFonts w:ascii="Arial" w:eastAsia="Times New Roman" w:hAnsi="Arial" w:cs="Arial"/>
          <w:color w:val="1F3864" w:themeColor="accent1" w:themeShade="80"/>
          <w:sz w:val="20"/>
          <w:szCs w:val="20"/>
        </w:rPr>
      </w:pPr>
    </w:p>
    <w:p w14:paraId="34BA852C" w14:textId="77777777" w:rsidR="000230AE" w:rsidRPr="002C1CE6" w:rsidRDefault="000230AE" w:rsidP="000230AE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</w:pPr>
      <w:r w:rsidRPr="002C1CE6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RECOGNITION FOR FINALISTS</w:t>
      </w:r>
    </w:p>
    <w:p w14:paraId="7293AF7D" w14:textId="155D0853" w:rsidR="000230AE" w:rsidRDefault="000230AE" w:rsidP="000230A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Acknowledgment at our </w:t>
      </w:r>
      <w:r w:rsidR="00230B64" w:rsidRPr="00230B64">
        <w:rPr>
          <w:rFonts w:ascii="Arial" w:hAnsi="Arial" w:cs="Arial" w:hint="eastAsia"/>
          <w:color w:val="1F3864" w:themeColor="accent1" w:themeShade="80"/>
          <w:sz w:val="20"/>
          <w:szCs w:val="20"/>
        </w:rPr>
        <w:t>10</w:t>
      </w:r>
      <w:r w:rsidRPr="00230B64">
        <w:rPr>
          <w:rFonts w:ascii="Arial" w:hAnsi="Arial" w:cs="Arial"/>
          <w:color w:val="1F3864" w:themeColor="accent1" w:themeShade="8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Annual Food, Agriculture and Beverage Conference</w:t>
      </w:r>
    </w:p>
    <w:p w14:paraId="26C04BB1" w14:textId="4774C621" w:rsidR="000230AE" w:rsidRDefault="000230AE" w:rsidP="000230A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56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Acknowledgment on the AmCham Shanghai </w:t>
      </w:r>
      <w:r w:rsidR="002C1CE6">
        <w:rPr>
          <w:rFonts w:ascii="Arial" w:hAnsi="Arial" w:cs="Arial"/>
          <w:color w:val="1F3864" w:themeColor="accent1" w:themeShade="80"/>
          <w:sz w:val="20"/>
          <w:szCs w:val="20"/>
        </w:rPr>
        <w:t>w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ebsite</w:t>
      </w:r>
    </w:p>
    <w:p w14:paraId="3A2493C0" w14:textId="77777777" w:rsidR="000230AE" w:rsidRDefault="000230AE" w:rsidP="000230AE">
      <w:pPr>
        <w:pStyle w:val="NormalWeb"/>
        <w:shd w:val="clear" w:color="auto" w:fill="FFFFFF"/>
        <w:spacing w:before="0" w:beforeAutospacing="0" w:after="0" w:afterAutospacing="0" w:line="256" w:lineRule="auto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5D2DFF80" w14:textId="77777777" w:rsidR="007D4569" w:rsidRPr="002C1CE6" w:rsidRDefault="007D4569" w:rsidP="007D4569">
      <w:pPr>
        <w:pStyle w:val="NoSpacing"/>
        <w:rPr>
          <w:u w:val="single"/>
        </w:rPr>
      </w:pPr>
      <w:r w:rsidRPr="002C1CE6">
        <w:rPr>
          <w:rStyle w:val="Strong"/>
          <w:rFonts w:ascii="Arial" w:hAnsi="Arial" w:cs="Arial"/>
          <w:color w:val="1F3864" w:themeColor="accent1" w:themeShade="80"/>
          <w:sz w:val="20"/>
          <w:szCs w:val="20"/>
          <w:u w:val="single"/>
        </w:rPr>
        <w:t>SCORING</w:t>
      </w:r>
    </w:p>
    <w:p w14:paraId="48AFCB42" w14:textId="77777777" w:rsidR="007D4569" w:rsidRPr="00FC72AF" w:rsidRDefault="007D4569" w:rsidP="007D4569">
      <w:pPr>
        <w:pStyle w:val="NoSpacing"/>
        <w:numPr>
          <w:ilvl w:val="0"/>
          <w:numId w:val="1"/>
        </w:numPr>
        <w:rPr>
          <w:rFonts w:ascii="Arial" w:hAnsi="Arial" w:cs="Arial"/>
          <w:color w:val="1F3864" w:themeColor="accent1" w:themeShade="80"/>
          <w:sz w:val="20"/>
          <w:szCs w:val="20"/>
        </w:rPr>
      </w:pPr>
      <w:r w:rsidRPr="00FC72AF">
        <w:rPr>
          <w:rFonts w:ascii="Arial" w:hAnsi="Arial" w:cs="Arial"/>
          <w:color w:val="1F3864" w:themeColor="accent1" w:themeShade="80"/>
          <w:sz w:val="20"/>
          <w:szCs w:val="20"/>
        </w:rPr>
        <w:t>The case – An overview of the innovation/business model/initiative </w:t>
      </w:r>
    </w:p>
    <w:p w14:paraId="1B158330" w14:textId="77777777" w:rsidR="007D4569" w:rsidRPr="00FC72AF" w:rsidRDefault="007D4569" w:rsidP="007D4569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color w:val="1F3864" w:themeColor="accent1" w:themeShade="80"/>
          <w:sz w:val="20"/>
          <w:szCs w:val="20"/>
          <w:lang w:eastAsia="zh-CN"/>
        </w:rPr>
      </w:pPr>
      <w:r w:rsidRPr="00FC72AF">
        <w:rPr>
          <w:rFonts w:ascii="Arial" w:hAnsi="Arial" w:cs="Arial"/>
          <w:color w:val="1F3864" w:themeColor="accent1" w:themeShade="80"/>
          <w:sz w:val="20"/>
          <w:szCs w:val="20"/>
        </w:rPr>
        <w:t>Business driver – Targeted business benefits, context, customer insight </w:t>
      </w:r>
    </w:p>
    <w:p w14:paraId="2356849B" w14:textId="77777777" w:rsidR="007D4569" w:rsidRPr="00FC72AF" w:rsidRDefault="007D4569" w:rsidP="007D4569">
      <w:pPr>
        <w:pStyle w:val="NoSpacing"/>
        <w:numPr>
          <w:ilvl w:val="0"/>
          <w:numId w:val="1"/>
        </w:numPr>
        <w:rPr>
          <w:rFonts w:ascii="Arial" w:hAnsi="Arial" w:cs="Arial"/>
          <w:color w:val="1F3864" w:themeColor="accent1" w:themeShade="80"/>
          <w:sz w:val="20"/>
          <w:szCs w:val="20"/>
        </w:rPr>
      </w:pPr>
      <w:r w:rsidRPr="00FC72AF">
        <w:rPr>
          <w:rFonts w:ascii="Arial" w:hAnsi="Arial" w:cs="Arial"/>
          <w:color w:val="1F3864" w:themeColor="accent1" w:themeShade="80"/>
          <w:sz w:val="20"/>
          <w:szCs w:val="20"/>
        </w:rPr>
        <w:t>The creative innovation – The solution to the identified customer/industry need</w:t>
      </w:r>
    </w:p>
    <w:p w14:paraId="492A02AD" w14:textId="77777777" w:rsidR="007D4569" w:rsidRPr="00FC72AF" w:rsidRDefault="007D4569" w:rsidP="007D4569">
      <w:pPr>
        <w:pStyle w:val="NoSpacing"/>
        <w:numPr>
          <w:ilvl w:val="0"/>
          <w:numId w:val="1"/>
        </w:numPr>
        <w:rPr>
          <w:rFonts w:ascii="Arial" w:hAnsi="Arial" w:cs="Arial"/>
          <w:color w:val="1F3864" w:themeColor="accent1" w:themeShade="80"/>
          <w:sz w:val="20"/>
          <w:szCs w:val="20"/>
        </w:rPr>
      </w:pPr>
      <w:r w:rsidRPr="00FC72AF">
        <w:rPr>
          <w:rFonts w:ascii="Arial" w:hAnsi="Arial" w:cs="Arial"/>
          <w:color w:val="1F3864" w:themeColor="accent1" w:themeShade="80"/>
          <w:sz w:val="20"/>
          <w:szCs w:val="20"/>
        </w:rPr>
        <w:t>The impact – The effectiveness of the product/innovation/initiative</w:t>
      </w:r>
    </w:p>
    <w:p w14:paraId="6BB594EA" w14:textId="77777777" w:rsidR="007D4569" w:rsidRPr="00AD2AFC" w:rsidRDefault="007D4569" w:rsidP="007D4569">
      <w:pPr>
        <w:pStyle w:val="NoSpacing"/>
        <w:rPr>
          <w:rFonts w:ascii="Arial" w:hAnsi="Arial" w:cs="Arial"/>
          <w:b/>
          <w:color w:val="7030A0"/>
          <w:sz w:val="20"/>
          <w:szCs w:val="20"/>
        </w:rPr>
      </w:pPr>
    </w:p>
    <w:p w14:paraId="301ECEB1" w14:textId="77777777" w:rsidR="007D4569" w:rsidRPr="002C1CE6" w:rsidRDefault="007D4569" w:rsidP="007D4569">
      <w:pPr>
        <w:pStyle w:val="NoSpacing"/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</w:pPr>
      <w:r w:rsidRPr="002C1CE6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JUDGES</w:t>
      </w:r>
    </w:p>
    <w:p w14:paraId="28EC358B" w14:textId="148ECD9D" w:rsidR="007D4569" w:rsidRDefault="007D4569" w:rsidP="007D4569">
      <w:pPr>
        <w:pStyle w:val="NoSpacing"/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</w:pPr>
      <w:r w:rsidRPr="00AD2AF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Applications will be reviewed by</w:t>
      </w:r>
      <w:r w:rsidR="00AB7E31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leaders of</w:t>
      </w:r>
      <w:r w:rsidRPr="00AD2AFC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AmCham Shanghai’s FAB Committee which comprises of a panel of industry experts from leading organizations in the food and beverage sector. </w:t>
      </w:r>
    </w:p>
    <w:p w14:paraId="304BFD0C" w14:textId="6E378741" w:rsidR="002C1CE6" w:rsidRDefault="002C1CE6" w:rsidP="007D4569">
      <w:pPr>
        <w:pStyle w:val="NoSpacing"/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</w:pPr>
    </w:p>
    <w:p w14:paraId="6D40575E" w14:textId="271BF72D" w:rsidR="002C1CE6" w:rsidRPr="00D33903" w:rsidRDefault="002C1CE6" w:rsidP="002C1CE6">
      <w:pPr>
        <w:pStyle w:val="NoSpacing"/>
        <w:rPr>
          <w:b/>
          <w:color w:val="1F3864" w:themeColor="accent1" w:themeShade="80"/>
          <w:position w:val="-6"/>
          <w:sz w:val="36"/>
          <w:szCs w:val="36"/>
        </w:rPr>
      </w:pPr>
      <w:r w:rsidRPr="00D33903">
        <w:rPr>
          <w:b/>
          <w:noProof/>
          <w:color w:val="1F3864" w:themeColor="accent1" w:themeShade="80"/>
          <w:position w:val="-6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04B147" wp14:editId="5C11E767">
                <wp:simplePos x="0" y="0"/>
                <wp:positionH relativeFrom="column">
                  <wp:posOffset>1933575</wp:posOffset>
                </wp:positionH>
                <wp:positionV relativeFrom="paragraph">
                  <wp:posOffset>95250</wp:posOffset>
                </wp:positionV>
                <wp:extent cx="4638675" cy="962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562D" w14:textId="5FF8EE21" w:rsidR="002C1CE6" w:rsidRPr="00D33903" w:rsidRDefault="002C1CE6" w:rsidP="002C1C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6"/>
                                <w:szCs w:val="36"/>
                              </w:rPr>
                            </w:pPr>
                            <w:r w:rsidRPr="00D33903"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6"/>
                                <w:szCs w:val="36"/>
                              </w:rPr>
                              <w:t>20</w:t>
                            </w:r>
                            <w:r w:rsidR="000263A0"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6"/>
                                <w:szCs w:val="36"/>
                              </w:rPr>
                              <w:t>20</w:t>
                            </w:r>
                            <w:r w:rsidRPr="00D33903"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6"/>
                                <w:szCs w:val="36"/>
                              </w:rPr>
                              <w:t xml:space="preserve"> FAB Awards</w:t>
                            </w:r>
                          </w:p>
                          <w:p w14:paraId="2A73C81A" w14:textId="77777777" w:rsidR="002C1CE6" w:rsidRPr="00D33903" w:rsidRDefault="002C1CE6" w:rsidP="002C1C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2"/>
                                <w:szCs w:val="32"/>
                              </w:rPr>
                            </w:pPr>
                            <w:r w:rsidRPr="00D33903"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2"/>
                                <w:szCs w:val="32"/>
                              </w:rPr>
                              <w:t>FOOD, AGRICULTURE &amp; BEVERAGE AWARDS</w:t>
                            </w:r>
                          </w:p>
                          <w:p w14:paraId="36D0596C" w14:textId="77777777" w:rsidR="002C1CE6" w:rsidRPr="00D33903" w:rsidRDefault="002C1CE6" w:rsidP="002C1C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D33903"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Nomination Form</w:t>
                            </w:r>
                          </w:p>
                          <w:p w14:paraId="7203651D" w14:textId="77777777" w:rsidR="002C1CE6" w:rsidRPr="00D33903" w:rsidRDefault="002C1CE6" w:rsidP="002C1C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position w:val="-6"/>
                                <w:sz w:val="36"/>
                                <w:szCs w:val="36"/>
                              </w:rPr>
                            </w:pPr>
                          </w:p>
                          <w:p w14:paraId="074B046C" w14:textId="77777777" w:rsidR="002C1CE6" w:rsidRDefault="002C1CE6" w:rsidP="002C1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B147" id="Text Box 2" o:spid="_x0000_s1027" type="#_x0000_t202" style="position:absolute;margin-left:152.25pt;margin-top:7.5pt;width:365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s8IQIAACIEAAAOAAAAZHJzL2Uyb0RvYy54bWysU81u2zAMvg/YOwi6L3a8JE2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" stroked="f">
                <v:textbox>
                  <w:txbxContent>
                    <w:p w14:paraId="4AA1562D" w14:textId="5FF8EE21" w:rsidR="002C1CE6" w:rsidRPr="00D33903" w:rsidRDefault="002C1CE6" w:rsidP="002C1C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6"/>
                          <w:szCs w:val="36"/>
                        </w:rPr>
                      </w:pPr>
                      <w:r w:rsidRPr="00D33903"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6"/>
                          <w:szCs w:val="36"/>
                        </w:rPr>
                        <w:t>20</w:t>
                      </w:r>
                      <w:r w:rsidR="000263A0"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6"/>
                          <w:szCs w:val="36"/>
                        </w:rPr>
                        <w:t>20</w:t>
                      </w:r>
                      <w:r w:rsidRPr="00D33903"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6"/>
                          <w:szCs w:val="36"/>
                        </w:rPr>
                        <w:t xml:space="preserve"> FAB Awards</w:t>
                      </w:r>
                    </w:p>
                    <w:p w14:paraId="2A73C81A" w14:textId="77777777" w:rsidR="002C1CE6" w:rsidRPr="00D33903" w:rsidRDefault="002C1CE6" w:rsidP="002C1C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2"/>
                          <w:szCs w:val="32"/>
                        </w:rPr>
                      </w:pPr>
                      <w:r w:rsidRPr="00D33903"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2"/>
                          <w:szCs w:val="32"/>
                        </w:rPr>
                        <w:t>FOOD, AGRICULTURE &amp; BEVERAGE AWARDS</w:t>
                      </w:r>
                    </w:p>
                    <w:p w14:paraId="36D0596C" w14:textId="77777777" w:rsidR="002C1CE6" w:rsidRPr="00D33903" w:rsidRDefault="002C1CE6" w:rsidP="002C1C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D33903">
                        <w:rPr>
                          <w:rFonts w:asciiTheme="minorHAnsi" w:hAnsiTheme="minorHAnsi"/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Nomination Form</w:t>
                      </w:r>
                    </w:p>
                    <w:p w14:paraId="7203651D" w14:textId="77777777" w:rsidR="002C1CE6" w:rsidRPr="00D33903" w:rsidRDefault="002C1CE6" w:rsidP="002C1C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1F3864" w:themeColor="accent1" w:themeShade="80"/>
                          <w:position w:val="-6"/>
                          <w:sz w:val="36"/>
                          <w:szCs w:val="36"/>
                        </w:rPr>
                      </w:pPr>
                    </w:p>
                    <w:p w14:paraId="074B046C" w14:textId="77777777" w:rsidR="002C1CE6" w:rsidRDefault="002C1CE6" w:rsidP="002C1CE6"/>
                  </w:txbxContent>
                </v:textbox>
                <w10:wrap type="square"/>
              </v:shape>
            </w:pict>
          </mc:Fallback>
        </mc:AlternateContent>
      </w:r>
      <w:r w:rsidRPr="00D33903">
        <w:rPr>
          <w:noProof/>
          <w:position w:val="-6"/>
        </w:rPr>
        <w:drawing>
          <wp:inline distT="0" distB="0" distL="0" distR="0" wp14:anchorId="35E748F0" wp14:editId="04E5F5F5">
            <wp:extent cx="1591056" cy="950976"/>
            <wp:effectExtent l="0" t="0" r="0" b="1905"/>
            <wp:docPr id="3" name="Picture 1" descr="http://img.lediaocha.com/lib/8591/2016011110442329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://img.lediaocha.com/lib/8591/2016011110442329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4A0A4" w14:textId="77777777" w:rsidR="002C1CE6" w:rsidRDefault="002C1CE6" w:rsidP="002C1C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</w:p>
    <w:p w14:paraId="27739835" w14:textId="77777777" w:rsidR="002C1CE6" w:rsidRDefault="002C1CE6" w:rsidP="002C1C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</w:p>
    <w:p w14:paraId="18A300EC" w14:textId="2C3F54C8" w:rsidR="002C1CE6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  <w:r w:rsidRPr="00C329A9">
        <w:rPr>
          <w:rFonts w:ascii="Arial" w:hAnsi="Arial" w:cs="Arial"/>
          <w:b/>
          <w:color w:val="1F3864" w:themeColor="accent1" w:themeShade="80"/>
        </w:rPr>
        <w:t>Name:</w:t>
      </w:r>
      <w:r w:rsidR="00FB79BC">
        <w:rPr>
          <w:rFonts w:ascii="Arial" w:hAnsi="Arial" w:cs="Arial"/>
          <w:b/>
          <w:color w:val="1F3864" w:themeColor="accent1" w:themeShade="80"/>
        </w:rPr>
        <w:t xml:space="preserve">  </w:t>
      </w:r>
      <w:sdt>
        <w:sdtPr>
          <w:rPr>
            <w:rFonts w:ascii="Arial" w:hAnsi="Arial" w:cs="Arial"/>
            <w:b/>
            <w:color w:val="1F3864" w:themeColor="accent1" w:themeShade="80"/>
          </w:rPr>
          <w:id w:val="-2100935531"/>
          <w:placeholder>
            <w:docPart w:val="DefaultPlaceholder_-1854013440"/>
          </w:placeholder>
        </w:sdtPr>
        <w:sdtContent>
          <w:r w:rsidR="004B0A2B">
            <w:rPr>
              <w:rFonts w:ascii="Arial" w:hAnsi="Arial" w:cs="Arial"/>
              <w:b/>
              <w:color w:val="1F3864" w:themeColor="accent1" w:themeShade="80"/>
            </w:rPr>
            <w:t xml:space="preserve">                                                    </w:t>
          </w:r>
          <w:r w:rsidR="00FB79BC">
            <w:rPr>
              <w:rFonts w:ascii="Arial" w:hAnsi="Arial" w:cs="Arial"/>
              <w:b/>
              <w:color w:val="1F3864" w:themeColor="accent1" w:themeShade="80"/>
            </w:rPr>
            <w:t xml:space="preserve"> </w:t>
          </w:r>
        </w:sdtContent>
      </w:sdt>
    </w:p>
    <w:p w14:paraId="40672524" w14:textId="77777777" w:rsidR="002C1CE6" w:rsidRPr="00C329A9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</w:p>
    <w:p w14:paraId="5008B3E3" w14:textId="2BF6B0FF" w:rsidR="002C1CE6" w:rsidRPr="00C329A9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  <w:r w:rsidRPr="00C329A9">
        <w:rPr>
          <w:rFonts w:ascii="Arial" w:hAnsi="Arial" w:cs="Arial"/>
          <w:b/>
          <w:color w:val="1F3864" w:themeColor="accent1" w:themeShade="80"/>
        </w:rPr>
        <w:t>Job Title:</w:t>
      </w:r>
      <w:r w:rsidR="00FB79BC">
        <w:rPr>
          <w:rFonts w:ascii="Arial" w:hAnsi="Arial" w:cs="Arial"/>
          <w:b/>
          <w:color w:val="1F3864" w:themeColor="accent1" w:themeShade="80"/>
        </w:rPr>
        <w:t xml:space="preserve">  </w:t>
      </w:r>
      <w:sdt>
        <w:sdtPr>
          <w:rPr>
            <w:rFonts w:ascii="Arial" w:hAnsi="Arial" w:cs="Arial"/>
            <w:b/>
            <w:color w:val="1F3864" w:themeColor="accent1" w:themeShade="80"/>
          </w:rPr>
          <w:id w:val="2073239348"/>
          <w:placeholder>
            <w:docPart w:val="DefaultPlaceholder_-1854013440"/>
          </w:placeholder>
        </w:sdtPr>
        <w:sdtContent>
          <w:r w:rsidR="00FB79BC">
            <w:rPr>
              <w:rFonts w:ascii="Arial" w:hAnsi="Arial" w:cs="Arial"/>
              <w:b/>
              <w:color w:val="1F3864" w:themeColor="accent1" w:themeShade="80"/>
            </w:rPr>
            <w:t xml:space="preserve"> </w:t>
          </w:r>
          <w:r w:rsidR="004B0A2B">
            <w:rPr>
              <w:rFonts w:ascii="Arial" w:hAnsi="Arial" w:cs="Arial"/>
              <w:b/>
              <w:color w:val="1F3864" w:themeColor="accent1" w:themeShade="80"/>
            </w:rPr>
            <w:t xml:space="preserve">                                               </w:t>
          </w:r>
        </w:sdtContent>
      </w:sdt>
    </w:p>
    <w:p w14:paraId="78E9F52F" w14:textId="77777777" w:rsidR="002C1CE6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</w:p>
    <w:p w14:paraId="42701797" w14:textId="295D4D4F" w:rsidR="002C1CE6" w:rsidRPr="00C329A9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  <w:r w:rsidRPr="00C329A9">
        <w:rPr>
          <w:rFonts w:ascii="Arial" w:hAnsi="Arial" w:cs="Arial"/>
          <w:b/>
          <w:color w:val="1F3864" w:themeColor="accent1" w:themeShade="80"/>
        </w:rPr>
        <w:t>Company:</w:t>
      </w:r>
      <w:r w:rsidR="00FB79BC">
        <w:rPr>
          <w:rFonts w:ascii="Arial" w:hAnsi="Arial" w:cs="Arial"/>
          <w:b/>
          <w:color w:val="1F3864" w:themeColor="accent1" w:themeShade="80"/>
        </w:rPr>
        <w:t xml:space="preserve">  </w:t>
      </w:r>
      <w:sdt>
        <w:sdtPr>
          <w:rPr>
            <w:rFonts w:ascii="Arial" w:hAnsi="Arial" w:cs="Arial"/>
            <w:b/>
            <w:color w:val="1F3864" w:themeColor="accent1" w:themeShade="80"/>
          </w:rPr>
          <w:id w:val="255717488"/>
          <w:placeholder>
            <w:docPart w:val="DefaultPlaceholder_-1854013440"/>
          </w:placeholder>
        </w:sdtPr>
        <w:sdtContent>
          <w:r w:rsidR="004B0A2B">
            <w:rPr>
              <w:rFonts w:ascii="Arial" w:hAnsi="Arial" w:cs="Arial"/>
              <w:b/>
              <w:color w:val="1F3864" w:themeColor="accent1" w:themeShade="80"/>
            </w:rPr>
            <w:t xml:space="preserve">                                                   </w:t>
          </w:r>
          <w:r w:rsidR="00FB79BC">
            <w:rPr>
              <w:rFonts w:ascii="Arial" w:hAnsi="Arial" w:cs="Arial"/>
              <w:b/>
              <w:color w:val="1F3864" w:themeColor="accent1" w:themeShade="80"/>
            </w:rPr>
            <w:t xml:space="preserve"> </w:t>
          </w:r>
        </w:sdtContent>
      </w:sdt>
    </w:p>
    <w:p w14:paraId="6145DE16" w14:textId="77777777" w:rsidR="002C1CE6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</w:p>
    <w:p w14:paraId="5065D0DA" w14:textId="6689ACF5" w:rsidR="002C1CE6" w:rsidRPr="00C329A9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  <w:r w:rsidRPr="00C329A9">
        <w:rPr>
          <w:rFonts w:ascii="Arial" w:hAnsi="Arial" w:cs="Arial"/>
          <w:b/>
          <w:color w:val="1F3864" w:themeColor="accent1" w:themeShade="80"/>
        </w:rPr>
        <w:t>Company Website:</w:t>
      </w:r>
      <w:r w:rsidR="00FB79BC">
        <w:rPr>
          <w:rFonts w:ascii="Arial" w:hAnsi="Arial" w:cs="Arial"/>
          <w:b/>
          <w:color w:val="1F3864" w:themeColor="accent1" w:themeShade="80"/>
        </w:rPr>
        <w:t xml:space="preserve"> </w:t>
      </w:r>
      <w:sdt>
        <w:sdtPr>
          <w:rPr>
            <w:rFonts w:ascii="Arial" w:hAnsi="Arial" w:cs="Arial"/>
            <w:b/>
            <w:color w:val="1F3864" w:themeColor="accent1" w:themeShade="80"/>
          </w:rPr>
          <w:id w:val="-705721231"/>
          <w:placeholder>
            <w:docPart w:val="DefaultPlaceholder_-1854013440"/>
          </w:placeholder>
        </w:sdtPr>
        <w:sdtContent>
          <w:r w:rsidR="00FB79BC">
            <w:rPr>
              <w:rFonts w:ascii="Arial" w:hAnsi="Arial" w:cs="Arial"/>
              <w:b/>
              <w:color w:val="1F3864" w:themeColor="accent1" w:themeShade="80"/>
            </w:rPr>
            <w:t xml:space="preserve"> </w:t>
          </w:r>
          <w:r w:rsidR="004B0A2B">
            <w:rPr>
              <w:rFonts w:ascii="Arial" w:hAnsi="Arial" w:cs="Arial"/>
              <w:b/>
              <w:color w:val="1F3864" w:themeColor="accent1" w:themeShade="80"/>
            </w:rPr>
            <w:t xml:space="preserve">                                                      </w:t>
          </w:r>
        </w:sdtContent>
      </w:sdt>
    </w:p>
    <w:p w14:paraId="6D0A1362" w14:textId="77777777" w:rsidR="002C1CE6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</w:p>
    <w:p w14:paraId="36968ECA" w14:textId="34FA8C28" w:rsidR="002C1CE6" w:rsidRPr="00C329A9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  <w:r w:rsidRPr="00C329A9">
        <w:rPr>
          <w:rFonts w:ascii="Arial" w:hAnsi="Arial" w:cs="Arial"/>
          <w:b/>
          <w:color w:val="1F3864" w:themeColor="accent1" w:themeShade="80"/>
        </w:rPr>
        <w:t>Mobile</w:t>
      </w:r>
      <w:r>
        <w:rPr>
          <w:rFonts w:ascii="Arial" w:hAnsi="Arial" w:cs="Arial"/>
          <w:b/>
          <w:color w:val="1F3864" w:themeColor="accent1" w:themeShade="80"/>
        </w:rPr>
        <w:t xml:space="preserve"> Number</w:t>
      </w:r>
      <w:r w:rsidRPr="00C329A9">
        <w:rPr>
          <w:rFonts w:ascii="Arial" w:hAnsi="Arial" w:cs="Arial"/>
          <w:b/>
          <w:color w:val="1F3864" w:themeColor="accent1" w:themeShade="80"/>
        </w:rPr>
        <w:t xml:space="preserve">: </w:t>
      </w:r>
      <w:sdt>
        <w:sdtPr>
          <w:rPr>
            <w:rFonts w:ascii="Arial" w:hAnsi="Arial" w:cs="Arial"/>
            <w:b/>
            <w:color w:val="1F3864" w:themeColor="accent1" w:themeShade="80"/>
          </w:rPr>
          <w:id w:val="-1916157238"/>
          <w:placeholder>
            <w:docPart w:val="DefaultPlaceholder_-1854013440"/>
          </w:placeholder>
        </w:sdtPr>
        <w:sdtContent>
          <w:r w:rsidR="00FB79BC">
            <w:rPr>
              <w:rFonts w:ascii="Arial" w:hAnsi="Arial" w:cs="Arial"/>
              <w:b/>
              <w:color w:val="1F3864" w:themeColor="accent1" w:themeShade="80"/>
            </w:rPr>
            <w:t xml:space="preserve"> </w:t>
          </w:r>
          <w:r w:rsidR="004B0A2B">
            <w:rPr>
              <w:rFonts w:ascii="Arial" w:hAnsi="Arial" w:cs="Arial"/>
              <w:b/>
              <w:color w:val="1F3864" w:themeColor="accent1" w:themeShade="80"/>
            </w:rPr>
            <w:t xml:space="preserve">                                             </w:t>
          </w:r>
        </w:sdtContent>
      </w:sdt>
    </w:p>
    <w:p w14:paraId="48F09C58" w14:textId="77777777" w:rsidR="002C1CE6" w:rsidRDefault="002C1CE6" w:rsidP="002C1CE6">
      <w:pPr>
        <w:pStyle w:val="NoSpacing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14:paraId="51AAC850" w14:textId="4F3244F9" w:rsidR="002C1CE6" w:rsidRPr="00C329A9" w:rsidRDefault="002C1CE6" w:rsidP="002C1CE6">
      <w:pPr>
        <w:pStyle w:val="NoSpacing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C329A9">
        <w:rPr>
          <w:rFonts w:ascii="Arial" w:hAnsi="Arial" w:cs="Arial"/>
          <w:b/>
          <w:color w:val="1F3864" w:themeColor="accent1" w:themeShade="80"/>
          <w:sz w:val="24"/>
          <w:szCs w:val="24"/>
        </w:rPr>
        <w:t>E-Mail:</w:t>
      </w:r>
      <w:r w:rsidR="00FB79BC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color w:val="1F3864" w:themeColor="accent1" w:themeShade="80"/>
            <w:sz w:val="24"/>
            <w:szCs w:val="24"/>
          </w:rPr>
          <w:id w:val="-2110112911"/>
          <w:placeholder>
            <w:docPart w:val="DefaultPlaceholder_-1854013440"/>
          </w:placeholder>
        </w:sdtPr>
        <w:sdtContent>
          <w:r w:rsidR="00FB79BC">
            <w:rPr>
              <w:rFonts w:ascii="Arial" w:hAnsi="Arial" w:cs="Arial"/>
              <w:b/>
              <w:color w:val="1F3864" w:themeColor="accent1" w:themeShade="80"/>
              <w:sz w:val="24"/>
              <w:szCs w:val="24"/>
            </w:rPr>
            <w:t xml:space="preserve"> </w:t>
          </w:r>
          <w:r w:rsidR="004B0A2B">
            <w:rPr>
              <w:rFonts w:ascii="Arial" w:hAnsi="Arial" w:cs="Arial"/>
              <w:b/>
              <w:color w:val="1F3864" w:themeColor="accent1" w:themeShade="80"/>
              <w:sz w:val="24"/>
              <w:szCs w:val="24"/>
            </w:rPr>
            <w:t xml:space="preserve">                                                        </w:t>
          </w:r>
        </w:sdtContent>
      </w:sdt>
    </w:p>
    <w:p w14:paraId="1FD397EE" w14:textId="77777777" w:rsidR="002C1CE6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1F3864" w:themeColor="accent1" w:themeShade="80"/>
          <w:sz w:val="22"/>
          <w:szCs w:val="22"/>
        </w:rPr>
      </w:pPr>
    </w:p>
    <w:p w14:paraId="42E9F7EF" w14:textId="77777777" w:rsidR="009F6F8F" w:rsidRDefault="009F6F8F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</w:p>
    <w:p w14:paraId="6A68D1D5" w14:textId="0284FCFC" w:rsidR="002C1CE6" w:rsidRPr="00C329A9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  <w:r w:rsidRPr="00C329A9">
        <w:rPr>
          <w:rFonts w:ascii="Arial" w:hAnsi="Arial" w:cs="Arial"/>
          <w:b/>
          <w:color w:val="1F3864" w:themeColor="accent1" w:themeShade="80"/>
        </w:rPr>
        <w:t xml:space="preserve">Is this company/individual a member of AmCham Shanghai? </w:t>
      </w:r>
    </w:p>
    <w:p w14:paraId="5246D788" w14:textId="199409A1" w:rsidR="002C1CE6" w:rsidRPr="00C329A9" w:rsidRDefault="004B0A2B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  <w:sdt>
        <w:sdtPr>
          <w:rPr>
            <w:rFonts w:ascii="Arial" w:hAnsi="Arial" w:cs="Arial"/>
            <w:color w:val="1F3864" w:themeColor="accent1" w:themeShade="80"/>
          </w:rPr>
          <w:id w:val="189083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39">
            <w:rPr>
              <w:rFonts w:ascii="MS Gothic" w:eastAsia="MS Gothic" w:hAnsi="MS Gothic" w:cs="Arial" w:hint="eastAsia"/>
              <w:color w:val="1F3864" w:themeColor="accent1" w:themeShade="80"/>
            </w:rPr>
            <w:t>☐</w:t>
          </w:r>
        </w:sdtContent>
      </w:sdt>
      <w:r w:rsidR="002C1CE6" w:rsidRPr="00C329A9">
        <w:rPr>
          <w:rFonts w:ascii="Arial" w:hAnsi="Arial" w:cs="Arial"/>
          <w:color w:val="1F3864" w:themeColor="accent1" w:themeShade="80"/>
        </w:rPr>
        <w:t xml:space="preserve"> Yes</w:t>
      </w:r>
    </w:p>
    <w:p w14:paraId="02C75F9E" w14:textId="085C58D1" w:rsidR="002C1CE6" w:rsidRPr="00C329A9" w:rsidRDefault="004B0A2B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  <w:sdt>
        <w:sdtPr>
          <w:rPr>
            <w:rFonts w:ascii="Arial" w:hAnsi="Arial" w:cs="Arial"/>
            <w:color w:val="1F3864" w:themeColor="accent1" w:themeShade="80"/>
          </w:rPr>
          <w:id w:val="-53827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FAF">
            <w:rPr>
              <w:rFonts w:ascii="MS Gothic" w:eastAsia="MS Gothic" w:hAnsi="MS Gothic" w:cs="Arial" w:hint="eastAsia"/>
              <w:color w:val="1F3864" w:themeColor="accent1" w:themeShade="80"/>
            </w:rPr>
            <w:t>☐</w:t>
          </w:r>
        </w:sdtContent>
      </w:sdt>
      <w:r w:rsidR="002C1CE6" w:rsidRPr="00C329A9">
        <w:rPr>
          <w:rFonts w:ascii="Arial" w:hAnsi="Arial" w:cs="Arial"/>
          <w:color w:val="1F3864" w:themeColor="accent1" w:themeShade="80"/>
        </w:rPr>
        <w:t xml:space="preserve"> No</w:t>
      </w:r>
    </w:p>
    <w:p w14:paraId="35ABD065" w14:textId="77777777" w:rsidR="002C1CE6" w:rsidRPr="00C329A9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</w:p>
    <w:p w14:paraId="1B667BAD" w14:textId="77777777" w:rsidR="002C1CE6" w:rsidRPr="00C329A9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  <w:r w:rsidRPr="00C329A9">
        <w:rPr>
          <w:rFonts w:ascii="Arial" w:hAnsi="Arial" w:cs="Arial"/>
          <w:b/>
          <w:color w:val="1F3864" w:themeColor="accent1" w:themeShade="80"/>
        </w:rPr>
        <w:t>Please select the award you would are applying for (Choose One):</w:t>
      </w:r>
      <w:r w:rsidRPr="00C329A9">
        <w:rPr>
          <w:rFonts w:ascii="Arial" w:hAnsi="Arial" w:cs="Arial"/>
          <w:color w:val="1F3864" w:themeColor="accent1" w:themeShade="80"/>
        </w:rPr>
        <w:t xml:space="preserve"> </w:t>
      </w:r>
    </w:p>
    <w:p w14:paraId="45A3632E" w14:textId="5FD86018" w:rsidR="002C1CE6" w:rsidRPr="00C329A9" w:rsidRDefault="004B0A2B" w:rsidP="002C1CE6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sdt>
        <w:sdtPr>
          <w:rPr>
            <w:rFonts w:ascii="Arial" w:hAnsi="Arial" w:cs="Arial"/>
            <w:color w:val="1F3864" w:themeColor="accent1" w:themeShade="80"/>
            <w:sz w:val="24"/>
            <w:szCs w:val="24"/>
          </w:rPr>
          <w:id w:val="30128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FAF">
            <w:rPr>
              <w:rFonts w:ascii="MS Gothic" w:eastAsia="MS Gothic" w:hAnsi="MS Gothic" w:cs="Arial" w:hint="eastAsia"/>
              <w:color w:val="1F3864" w:themeColor="accent1" w:themeShade="80"/>
              <w:sz w:val="24"/>
              <w:szCs w:val="24"/>
            </w:rPr>
            <w:t>☐</w:t>
          </w:r>
        </w:sdtContent>
      </w:sdt>
      <w:r w:rsidR="002C1CE6" w:rsidRPr="00C329A9">
        <w:rPr>
          <w:rFonts w:ascii="Arial" w:hAnsi="Arial" w:cs="Arial"/>
          <w:color w:val="1F3864" w:themeColor="accent1" w:themeShade="80"/>
          <w:sz w:val="24"/>
          <w:szCs w:val="24"/>
        </w:rPr>
        <w:t xml:space="preserve"> Best </w:t>
      </w:r>
      <w:r w:rsidR="002C1CE6">
        <w:rPr>
          <w:rFonts w:ascii="Arial" w:hAnsi="Arial" w:cs="Arial"/>
          <w:color w:val="1F3864" w:themeColor="accent1" w:themeShade="80"/>
          <w:sz w:val="24"/>
          <w:szCs w:val="24"/>
        </w:rPr>
        <w:t>Food</w:t>
      </w:r>
      <w:r w:rsidR="002C1CE6" w:rsidRPr="00C329A9">
        <w:rPr>
          <w:rFonts w:ascii="Arial" w:hAnsi="Arial" w:cs="Arial"/>
          <w:color w:val="1F3864" w:themeColor="accent1" w:themeShade="80"/>
          <w:sz w:val="24"/>
          <w:szCs w:val="24"/>
        </w:rPr>
        <w:t xml:space="preserve"> Tech Award</w:t>
      </w:r>
    </w:p>
    <w:p w14:paraId="2820B28E" w14:textId="6EA7C964" w:rsidR="002C1CE6" w:rsidRPr="00C329A9" w:rsidRDefault="004B0A2B" w:rsidP="002C1CE6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sdt>
        <w:sdtPr>
          <w:rPr>
            <w:rFonts w:ascii="Arial" w:hAnsi="Arial" w:cs="Arial"/>
            <w:color w:val="1F3864" w:themeColor="accent1" w:themeShade="80"/>
            <w:sz w:val="24"/>
            <w:szCs w:val="24"/>
          </w:rPr>
          <w:id w:val="-126483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FAF">
            <w:rPr>
              <w:rFonts w:ascii="MS Gothic" w:eastAsia="MS Gothic" w:hAnsi="MS Gothic" w:cs="Arial" w:hint="eastAsia"/>
              <w:color w:val="1F3864" w:themeColor="accent1" w:themeShade="80"/>
              <w:sz w:val="24"/>
              <w:szCs w:val="24"/>
            </w:rPr>
            <w:t>☐</w:t>
          </w:r>
        </w:sdtContent>
      </w:sdt>
      <w:r w:rsidR="002C1CE6" w:rsidRPr="00C329A9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2C1CE6" w:rsidRPr="0035297E">
        <w:rPr>
          <w:rFonts w:ascii="Arial" w:hAnsi="Arial" w:cs="Arial"/>
          <w:color w:val="1F3864" w:themeColor="accent1" w:themeShade="80"/>
          <w:sz w:val="24"/>
          <w:szCs w:val="24"/>
        </w:rPr>
        <w:t>Game Changer</w:t>
      </w:r>
      <w:r w:rsidR="009B68FC" w:rsidRPr="0035297E">
        <w:rPr>
          <w:rFonts w:ascii="Arial" w:hAnsi="Arial" w:cs="Arial"/>
          <w:color w:val="1F3864" w:themeColor="accent1" w:themeShade="80"/>
          <w:sz w:val="24"/>
          <w:szCs w:val="24"/>
        </w:rPr>
        <w:t xml:space="preserve"> &amp; Start-Up</w:t>
      </w:r>
      <w:r w:rsidR="002C1CE6" w:rsidRPr="0035297E">
        <w:rPr>
          <w:rFonts w:ascii="Arial" w:hAnsi="Arial" w:cs="Arial"/>
          <w:color w:val="1F3864" w:themeColor="accent1" w:themeShade="80"/>
          <w:sz w:val="24"/>
          <w:szCs w:val="24"/>
        </w:rPr>
        <w:t xml:space="preserve"> Award</w:t>
      </w:r>
    </w:p>
    <w:p w14:paraId="096EB912" w14:textId="77777777" w:rsidR="002C1CE6" w:rsidRDefault="002C1CE6" w:rsidP="002C1CE6">
      <w:pPr>
        <w:pStyle w:val="NoSpacing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14:paraId="77BEA5F4" w14:textId="77777777" w:rsidR="002C1CE6" w:rsidRPr="00EC1281" w:rsidRDefault="002C1CE6" w:rsidP="002C1CE6">
      <w:pPr>
        <w:pStyle w:val="NoSpacing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14:paraId="67F1673E" w14:textId="673C17B1" w:rsidR="002C1CE6" w:rsidRDefault="002C1CE6" w:rsidP="002C1CE6">
      <w:pPr>
        <w:pStyle w:val="NoSpacing"/>
        <w:numPr>
          <w:ilvl w:val="0"/>
          <w:numId w:val="8"/>
        </w:numPr>
        <w:ind w:left="360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EC1281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Please </w:t>
      </w: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provide an </w:t>
      </w:r>
      <w:r w:rsidRPr="00EC1281">
        <w:rPr>
          <w:rFonts w:ascii="Arial" w:hAnsi="Arial" w:cs="Arial"/>
          <w:b/>
          <w:color w:val="1F3864" w:themeColor="accent1" w:themeShade="80"/>
          <w:sz w:val="24"/>
          <w:szCs w:val="24"/>
        </w:rPr>
        <w:t>introduc</w:t>
      </w: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tion of </w:t>
      </w:r>
      <w:r w:rsidRPr="00EC1281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yourself or </w:t>
      </w: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>the</w:t>
      </w:r>
      <w:r w:rsidRPr="00EC1281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company.</w:t>
      </w: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(300 words maximum)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br/>
      </w:r>
      <w:sdt>
        <w:sdtPr>
          <w:rPr>
            <w:rFonts w:ascii="Arial" w:hAnsi="Arial" w:cs="Arial"/>
            <w:color w:val="1F3864" w:themeColor="accent1" w:themeShade="80"/>
            <w:sz w:val="24"/>
            <w:szCs w:val="24"/>
          </w:rPr>
          <w:id w:val="-2049443559"/>
          <w:placeholder>
            <w:docPart w:val="DefaultPlaceholder_-1854013440"/>
          </w:placeholder>
          <w:text/>
        </w:sdtPr>
        <w:sdtContent>
          <w:r w:rsidR="00FB79BC">
            <w:rPr>
              <w:rFonts w:ascii="Arial" w:hAnsi="Arial" w:cs="Arial"/>
              <w:color w:val="1F3864" w:themeColor="accent1" w:themeShade="80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</w:t>
          </w:r>
        </w:sdtContent>
      </w:sdt>
    </w:p>
    <w:p w14:paraId="33129B0D" w14:textId="455FE324" w:rsidR="002C1CE6" w:rsidRDefault="002C1CE6" w:rsidP="002C1CE6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A99AEE1" w14:textId="77777777" w:rsidR="000263A0" w:rsidRPr="00C329A9" w:rsidRDefault="000263A0" w:rsidP="002C1CE6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1D8A4CD7" w14:textId="1FB67A5F" w:rsidR="002C1CE6" w:rsidRPr="00FB79BC" w:rsidRDefault="002C1CE6" w:rsidP="003F5F7E">
      <w:pPr>
        <w:pStyle w:val="NoSpacing"/>
        <w:numPr>
          <w:ilvl w:val="0"/>
          <w:numId w:val="8"/>
        </w:numPr>
        <w:shd w:val="clear" w:color="auto" w:fill="FFFFFF"/>
        <w:ind w:left="360"/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</w:pPr>
      <w:r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Please provide all information relevant</w:t>
      </w:r>
      <w:r w:rsidRPr="009F6F8F">
        <w:rPr>
          <w:rFonts w:ascii="Arial" w:hAnsi="Arial" w:cs="Arial"/>
          <w:b/>
          <w:color w:val="1F3864" w:themeColor="accent1" w:themeShade="80"/>
          <w:spacing w:val="13"/>
          <w:sz w:val="24"/>
          <w:szCs w:val="24"/>
        </w:rPr>
        <w:t xml:space="preserve"> </w:t>
      </w:r>
      <w:r w:rsidRPr="009F6F8F">
        <w:rPr>
          <w:rFonts w:ascii="Arial" w:hAnsi="Arial" w:cs="Arial"/>
          <w:b/>
          <w:color w:val="1F3864" w:themeColor="accent1" w:themeShade="80"/>
          <w:spacing w:val="-2"/>
          <w:sz w:val="24"/>
          <w:szCs w:val="24"/>
        </w:rPr>
        <w:t>t</w:t>
      </w:r>
      <w:r w:rsidRPr="009F6F8F">
        <w:rPr>
          <w:rFonts w:ascii="Arial" w:hAnsi="Arial" w:cs="Arial"/>
          <w:b/>
          <w:color w:val="1F3864" w:themeColor="accent1" w:themeShade="80"/>
          <w:sz w:val="24"/>
          <w:szCs w:val="24"/>
        </w:rPr>
        <w:t>o</w:t>
      </w:r>
      <w:r w:rsidRPr="009F6F8F">
        <w:rPr>
          <w:rFonts w:ascii="Arial" w:hAnsi="Arial" w:cs="Arial"/>
          <w:b/>
          <w:color w:val="1F3864" w:themeColor="accent1" w:themeShade="80"/>
          <w:spacing w:val="9"/>
          <w:sz w:val="24"/>
          <w:szCs w:val="24"/>
        </w:rPr>
        <w:t xml:space="preserve"> </w:t>
      </w:r>
      <w:r w:rsidRPr="009F6F8F">
        <w:rPr>
          <w:rFonts w:ascii="Arial" w:hAnsi="Arial" w:cs="Arial"/>
          <w:b/>
          <w:color w:val="1F3864" w:themeColor="accent1" w:themeShade="80"/>
          <w:spacing w:val="-5"/>
          <w:w w:val="103"/>
          <w:sz w:val="24"/>
          <w:szCs w:val="24"/>
        </w:rPr>
        <w:t xml:space="preserve">the </w:t>
      </w:r>
      <w:r w:rsidRPr="00FB79BC">
        <w:rPr>
          <w:rFonts w:ascii="Arial" w:hAnsi="Arial" w:cs="Arial"/>
          <w:b/>
          <w:color w:val="1F3864" w:themeColor="accent1" w:themeShade="80"/>
          <w:spacing w:val="-2"/>
          <w:sz w:val="24"/>
          <w:szCs w:val="24"/>
        </w:rPr>
        <w:t>criteria for Best Food Tech Award or Game Changer</w:t>
      </w:r>
      <w:r w:rsidR="00016A2E" w:rsidRPr="00FB79BC">
        <w:rPr>
          <w:rFonts w:ascii="Arial" w:hAnsi="Arial" w:cs="Arial"/>
          <w:b/>
          <w:color w:val="1F3864" w:themeColor="accent1" w:themeShade="80"/>
          <w:spacing w:val="-2"/>
          <w:sz w:val="24"/>
          <w:szCs w:val="24"/>
        </w:rPr>
        <w:t xml:space="preserve"> &amp;</w:t>
      </w:r>
      <w:r w:rsidR="00016A2E">
        <w:rPr>
          <w:rFonts w:ascii="Arial" w:hAnsi="Arial" w:cs="Arial"/>
          <w:b/>
          <w:color w:val="1F3864" w:themeColor="accent1" w:themeShade="80"/>
          <w:spacing w:val="-5"/>
          <w:w w:val="103"/>
          <w:sz w:val="24"/>
          <w:szCs w:val="24"/>
        </w:rPr>
        <w:t xml:space="preserve"> </w:t>
      </w:r>
      <w:r w:rsidR="00016A2E" w:rsidRPr="00FB79BC">
        <w:rPr>
          <w:rFonts w:ascii="Arial" w:hAnsi="Arial" w:cs="Arial"/>
          <w:b/>
          <w:color w:val="1F3864" w:themeColor="accent1" w:themeShade="80"/>
          <w:spacing w:val="-3"/>
          <w:w w:val="93"/>
          <w:sz w:val="24"/>
          <w:szCs w:val="24"/>
        </w:rPr>
        <w:t>Start-Up</w:t>
      </w:r>
      <w:r w:rsidRPr="00FB79BC">
        <w:rPr>
          <w:rFonts w:ascii="Arial" w:hAnsi="Arial" w:cs="Arial"/>
          <w:b/>
          <w:color w:val="1F3864" w:themeColor="accent1" w:themeShade="80"/>
          <w:spacing w:val="-3"/>
          <w:w w:val="93"/>
          <w:sz w:val="24"/>
          <w:szCs w:val="24"/>
        </w:rPr>
        <w:t xml:space="preserve"> Award</w:t>
      </w:r>
      <w:r w:rsidRPr="009F6F8F">
        <w:rPr>
          <w:rFonts w:ascii="Arial" w:hAnsi="Arial" w:cs="Arial"/>
          <w:b/>
          <w:color w:val="1F3864" w:themeColor="accent1" w:themeShade="80"/>
          <w:spacing w:val="-5"/>
          <w:w w:val="103"/>
          <w:sz w:val="24"/>
          <w:szCs w:val="24"/>
        </w:rPr>
        <w:t xml:space="preserve"> </w:t>
      </w:r>
      <w:r w:rsidRPr="009F6F8F">
        <w:rPr>
          <w:rFonts w:ascii="Arial" w:hAnsi="Arial" w:cs="Arial"/>
          <w:b/>
          <w:color w:val="1F3864" w:themeColor="accent1" w:themeShade="80"/>
          <w:w w:val="111"/>
          <w:sz w:val="24"/>
          <w:szCs w:val="24"/>
        </w:rPr>
        <w:t>(500 - 800 words</w:t>
      </w:r>
      <w:r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 xml:space="preserve">). Images </w:t>
      </w:r>
      <w:r w:rsidRPr="009F6F8F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o</w:t>
      </w:r>
      <w:r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r any supporting visual inform</w:t>
      </w:r>
      <w:r w:rsidRPr="009F6F8F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a</w:t>
      </w:r>
      <w:r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tion is n</w:t>
      </w:r>
      <w:r w:rsidRPr="009F6F8F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o</w:t>
      </w:r>
      <w:r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t mand</w:t>
      </w:r>
      <w:r w:rsidRPr="009F6F8F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a</w:t>
      </w:r>
      <w:r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 xml:space="preserve">tory but </w:t>
      </w:r>
      <w:r w:rsidRPr="009F6F8F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ma</w:t>
      </w:r>
      <w:r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 xml:space="preserve">y help in the judging process. If </w:t>
      </w:r>
      <w:r w:rsidRPr="009F6F8F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y</w:t>
      </w:r>
      <w:r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ou are including supporting documents, please list them in the e-mail along with a short description of each</w:t>
      </w:r>
      <w:r w:rsidR="009F6F8F"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. Please be</w:t>
      </w:r>
      <w:r w:rsidR="003F5F7E"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 xml:space="preserve"> mindful</w:t>
      </w:r>
      <w:r w:rsidR="009F6F8F"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 xml:space="preserve"> of submitting materials that are highly technical or scientific</w:t>
      </w:r>
      <w:r w:rsidR="003F5F7E"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 xml:space="preserve"> as it may be difficult for those from the outside to </w:t>
      </w:r>
      <w:r w:rsidR="00016A2E"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 xml:space="preserve">fully </w:t>
      </w:r>
      <w:r w:rsidR="003F5F7E"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understand your product/business</w:t>
      </w:r>
      <w:r w:rsidR="009F6F8F" w:rsidRPr="00FB79BC">
        <w:rPr>
          <w:rFonts w:ascii="Arial" w:hAnsi="Arial" w:cs="Arial"/>
          <w:b/>
          <w:color w:val="1F3864" w:themeColor="accent1" w:themeShade="80"/>
          <w:spacing w:val="-3"/>
          <w:sz w:val="24"/>
          <w:szCs w:val="24"/>
        </w:rPr>
        <w:t>.</w:t>
      </w:r>
    </w:p>
    <w:sdt>
      <w:sdtPr>
        <w:rPr>
          <w:rFonts w:ascii="Arial" w:hAnsi="Arial" w:cs="Arial"/>
          <w:b/>
          <w:color w:val="1F3864" w:themeColor="accent1" w:themeShade="80"/>
        </w:rPr>
        <w:id w:val="-2124601584"/>
        <w:placeholder>
          <w:docPart w:val="DefaultPlaceholder_-1854013440"/>
        </w:placeholder>
        <w:text/>
      </w:sdtPr>
      <w:sdtContent>
        <w:p w14:paraId="5DB2901F" w14:textId="18930CDC" w:rsidR="002C1CE6" w:rsidRDefault="00FB79BC" w:rsidP="0035297E">
          <w:pPr>
            <w:pStyle w:val="NoSpacing"/>
            <w:shd w:val="clear" w:color="auto" w:fill="FFFFFF"/>
            <w:ind w:left="360"/>
            <w:rPr>
              <w:rFonts w:ascii="Arial" w:hAnsi="Arial" w:cs="Arial"/>
              <w:b/>
              <w:color w:val="1F3864" w:themeColor="accent1" w:themeShade="80"/>
            </w:rPr>
          </w:pPr>
          <w:r>
            <w:rPr>
              <w:rFonts w:ascii="Arial" w:hAnsi="Arial" w:cs="Arial"/>
              <w:b/>
              <w:color w:val="1F3864" w:themeColor="accent1" w:themeShade="80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</w:sdtContent>
    </w:sdt>
    <w:p w14:paraId="332B9299" w14:textId="77777777" w:rsidR="009F6F8F" w:rsidRDefault="009F6F8F" w:rsidP="009F6F8F">
      <w:pPr>
        <w:pStyle w:val="NoSpacing"/>
        <w:shd w:val="clear" w:color="auto" w:fill="FFFFFF"/>
        <w:rPr>
          <w:rFonts w:ascii="Arial" w:hAnsi="Arial" w:cs="Arial"/>
          <w:b/>
          <w:color w:val="1F3864" w:themeColor="accent1" w:themeShade="80"/>
        </w:rPr>
      </w:pPr>
    </w:p>
    <w:p w14:paraId="21EB49EB" w14:textId="13C04F22" w:rsidR="00C24BE9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t>S</w:t>
      </w:r>
      <w:r w:rsidRPr="00C329A9">
        <w:rPr>
          <w:rFonts w:ascii="Arial" w:hAnsi="Arial" w:cs="Arial"/>
          <w:b/>
          <w:color w:val="1F3864" w:themeColor="accent1" w:themeShade="80"/>
        </w:rPr>
        <w:t>end your completed application form</w:t>
      </w:r>
      <w:r>
        <w:rPr>
          <w:rFonts w:ascii="Arial" w:hAnsi="Arial" w:cs="Arial"/>
          <w:b/>
          <w:color w:val="1F3864" w:themeColor="accent1" w:themeShade="80"/>
        </w:rPr>
        <w:t xml:space="preserve"> in MS Word format</w:t>
      </w:r>
      <w:r w:rsidRPr="00C329A9">
        <w:rPr>
          <w:rFonts w:ascii="Arial" w:hAnsi="Arial" w:cs="Arial"/>
          <w:b/>
          <w:color w:val="1F3864" w:themeColor="accent1" w:themeShade="80"/>
        </w:rPr>
        <w:t xml:space="preserve"> an</w:t>
      </w:r>
      <w:r>
        <w:rPr>
          <w:rFonts w:ascii="Arial" w:hAnsi="Arial" w:cs="Arial"/>
          <w:b/>
          <w:color w:val="1F3864" w:themeColor="accent1" w:themeShade="80"/>
        </w:rPr>
        <w:t xml:space="preserve">d any </w:t>
      </w:r>
      <w:r w:rsidRPr="00C329A9">
        <w:rPr>
          <w:rFonts w:ascii="Arial" w:hAnsi="Arial" w:cs="Arial"/>
          <w:b/>
          <w:color w:val="1F3864" w:themeColor="accent1" w:themeShade="80"/>
        </w:rPr>
        <w:t xml:space="preserve">supporting documents </w:t>
      </w:r>
      <w:r w:rsidR="00C24BE9">
        <w:rPr>
          <w:rFonts w:ascii="Arial" w:hAnsi="Arial" w:cs="Arial"/>
          <w:b/>
          <w:color w:val="1F3864" w:themeColor="accent1" w:themeShade="80"/>
        </w:rPr>
        <w:t xml:space="preserve">with a brief description in the email </w:t>
      </w:r>
      <w:r w:rsidRPr="00C329A9">
        <w:rPr>
          <w:rFonts w:ascii="Arial" w:hAnsi="Arial" w:cs="Arial"/>
          <w:b/>
          <w:color w:val="1F3864" w:themeColor="accent1" w:themeShade="80"/>
        </w:rPr>
        <w:t xml:space="preserve">to </w:t>
      </w:r>
      <w:hyperlink r:id="rId6" w:history="1">
        <w:r w:rsidR="004622DE">
          <w:rPr>
            <w:rStyle w:val="Hyperlink"/>
            <w:rFonts w:ascii="Arial" w:hAnsi="Arial" w:cs="Arial"/>
            <w:b/>
          </w:rPr>
          <w:t>jenny.wang@amcham-shanghai.org</w:t>
        </w:r>
      </w:hyperlink>
      <w:r w:rsidRPr="00C329A9">
        <w:rPr>
          <w:rFonts w:ascii="Arial" w:hAnsi="Arial" w:cs="Arial"/>
          <w:b/>
          <w:color w:val="1F3864" w:themeColor="accent1" w:themeShade="80"/>
        </w:rPr>
        <w:t>.</w:t>
      </w:r>
      <w:r w:rsidRPr="00C329A9">
        <w:rPr>
          <w:rFonts w:ascii="Arial" w:hAnsi="Arial" w:cs="Arial"/>
          <w:color w:val="1F3864" w:themeColor="accent1" w:themeShade="80"/>
        </w:rPr>
        <w:t xml:space="preserve">  </w:t>
      </w:r>
    </w:p>
    <w:p w14:paraId="1FF30323" w14:textId="77777777" w:rsidR="00C24BE9" w:rsidRDefault="00C24BE9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1" w:themeShade="80"/>
        </w:rPr>
      </w:pPr>
    </w:p>
    <w:p w14:paraId="264FE20F" w14:textId="3E495FF5" w:rsidR="002C1CE6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  <w:r w:rsidRPr="00C329A9">
        <w:rPr>
          <w:rFonts w:ascii="Arial" w:hAnsi="Arial" w:cs="Arial"/>
          <w:b/>
          <w:color w:val="1F3864" w:themeColor="accent1" w:themeShade="80"/>
        </w:rPr>
        <w:t>Thank you for submitting a nomination for AmCham Shanghai’s FAB Awards.</w:t>
      </w:r>
    </w:p>
    <w:p w14:paraId="586100A0" w14:textId="77777777" w:rsidR="002C1CE6" w:rsidRDefault="002C1CE6" w:rsidP="002C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3864" w:themeColor="accent1" w:themeShade="80"/>
        </w:rPr>
      </w:pPr>
    </w:p>
    <w:p w14:paraId="5B10CB0A" w14:textId="033046B3" w:rsidR="00D96753" w:rsidRDefault="002C1CE6" w:rsidP="006C123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97885" wp14:editId="182352CB">
                <wp:simplePos x="0" y="0"/>
                <wp:positionH relativeFrom="column">
                  <wp:posOffset>1087754</wp:posOffset>
                </wp:positionH>
                <wp:positionV relativeFrom="paragraph">
                  <wp:posOffset>72390</wp:posOffset>
                </wp:positionV>
                <wp:extent cx="5781675" cy="8286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B5D08" w14:textId="77777777" w:rsidR="002C1CE6" w:rsidRPr="00C329A9" w:rsidRDefault="002C1CE6" w:rsidP="002C1C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</w:rPr>
                            </w:pPr>
                          </w:p>
                          <w:p w14:paraId="12DCD5E6" w14:textId="5113B82A" w:rsidR="002C1CE6" w:rsidRDefault="002C1CE6" w:rsidP="002C1CE6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411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C329A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***APPLICATION DEADLINE IS </w:t>
                            </w:r>
                            <w:r w:rsidR="0035297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July 23,</w:t>
                            </w:r>
                            <w:r w:rsidRPr="00C329A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230B64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20</w:t>
                            </w:r>
                            <w:r w:rsidRPr="00C329A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***</w:t>
                            </w:r>
                          </w:p>
                          <w:p w14:paraId="3D0691CD" w14:textId="400D747B" w:rsidR="002C1CE6" w:rsidRPr="00FC72AF" w:rsidRDefault="002C1CE6" w:rsidP="002C1CE6">
                            <w:pPr>
                              <w:pStyle w:val="NoSpacing"/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Pr="00C329A9"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winner will be announced at </w:t>
                            </w:r>
                            <w:r w:rsidRPr="00C329A9"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230B64"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10</w:t>
                            </w:r>
                            <w:r w:rsidRPr="00C329A9"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329A9"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Annual FAB Conference on </w:t>
                            </w:r>
                            <w:r w:rsidR="004622DE"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July</w:t>
                            </w:r>
                            <w:r w:rsidRPr="00C329A9"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2DE"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30</w:t>
                            </w:r>
                            <w:r w:rsidR="004622DE"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4014369F" w14:textId="77777777" w:rsidR="002C1CE6" w:rsidRDefault="002C1CE6" w:rsidP="002C1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7885" id="Text Box 4" o:spid="_x0000_s1028" type="#_x0000_t202" style="position:absolute;margin-left:85.65pt;margin-top:5.7pt;width:45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" fillcolor="white [3201]" stroked="f" strokeweight=".5pt">
                <v:textbox>
                  <w:txbxContent>
                    <w:p w14:paraId="556B5D08" w14:textId="77777777" w:rsidR="002C1CE6" w:rsidRPr="00C329A9" w:rsidRDefault="002C1CE6" w:rsidP="002C1C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</w:rPr>
                      </w:pPr>
                    </w:p>
                    <w:p w14:paraId="12DCD5E6" w14:textId="5113B82A" w:rsidR="002C1CE6" w:rsidRDefault="002C1CE6" w:rsidP="002C1CE6">
                      <w:pPr>
                        <w:pStyle w:val="NormalWeb"/>
                        <w:shd w:val="clear" w:color="auto" w:fill="FFFFFF"/>
                        <w:tabs>
                          <w:tab w:val="left" w:pos="4110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C329A9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***APPLICATION DEADLINE IS </w:t>
                      </w:r>
                      <w:r w:rsidR="0035297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July 23,</w:t>
                      </w:r>
                      <w:r w:rsidRPr="00C329A9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 20</w:t>
                      </w:r>
                      <w:r w:rsidR="00230B64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20</w:t>
                      </w:r>
                      <w:r w:rsidRPr="00C329A9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***</w:t>
                      </w:r>
                    </w:p>
                    <w:p w14:paraId="3D0691CD" w14:textId="400D747B" w:rsidR="002C1CE6" w:rsidRPr="00FC72AF" w:rsidRDefault="002C1CE6" w:rsidP="002C1CE6">
                      <w:pPr>
                        <w:pStyle w:val="NoSpacing"/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>T</w:t>
                      </w:r>
                      <w:r w:rsidRPr="00C329A9"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 xml:space="preserve">winner will be announced at </w:t>
                      </w:r>
                      <w:r w:rsidRPr="00C329A9"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 xml:space="preserve">the </w:t>
                      </w:r>
                      <w:r w:rsidR="00230B64"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>10</w:t>
                      </w:r>
                      <w:r w:rsidRPr="00C329A9"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329A9"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 xml:space="preserve"> Annual FAB Conference on </w:t>
                      </w:r>
                      <w:r w:rsidR="004622DE"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>July</w:t>
                      </w:r>
                      <w:r w:rsidRPr="00C329A9"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4622DE"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>30</w:t>
                      </w:r>
                      <w:r w:rsidR="004622DE">
                        <w:rPr>
                          <w:rFonts w:ascii="Arial" w:hAnsi="Arial" w:cs="Arial"/>
                          <w:color w:val="1F3864" w:themeColor="accent1" w:themeShade="8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4014369F" w14:textId="77777777" w:rsidR="002C1CE6" w:rsidRDefault="002C1CE6" w:rsidP="002C1CE6"/>
                  </w:txbxContent>
                </v:textbox>
              </v:shape>
            </w:pict>
          </mc:Fallback>
        </mc:AlternateContent>
      </w:r>
    </w:p>
    <w:sectPr w:rsidR="00D96753" w:rsidSect="00423B5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B4B"/>
    <w:multiLevelType w:val="hybridMultilevel"/>
    <w:tmpl w:val="EE6AE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B6D5E"/>
    <w:multiLevelType w:val="hybridMultilevel"/>
    <w:tmpl w:val="0A2A6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459D6"/>
    <w:multiLevelType w:val="hybridMultilevel"/>
    <w:tmpl w:val="2C62F2CA"/>
    <w:lvl w:ilvl="0" w:tplc="97263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B32D8"/>
    <w:multiLevelType w:val="hybridMultilevel"/>
    <w:tmpl w:val="7C7AE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D098B"/>
    <w:multiLevelType w:val="hybridMultilevel"/>
    <w:tmpl w:val="B00EB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03323"/>
    <w:multiLevelType w:val="hybridMultilevel"/>
    <w:tmpl w:val="1938C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3C77EA"/>
    <w:multiLevelType w:val="hybridMultilevel"/>
    <w:tmpl w:val="3EA0D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84181"/>
    <w:multiLevelType w:val="hybridMultilevel"/>
    <w:tmpl w:val="6B9CA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NzU2NDA1MjQ1s7RU0lEKTi0uzszPAykwqgUAXikyuiwAAAA="/>
  </w:docVars>
  <w:rsids>
    <w:rsidRoot w:val="00496EE8"/>
    <w:rsid w:val="00016A2E"/>
    <w:rsid w:val="000230AE"/>
    <w:rsid w:val="000263A0"/>
    <w:rsid w:val="000E3A83"/>
    <w:rsid w:val="001C2833"/>
    <w:rsid w:val="00230B64"/>
    <w:rsid w:val="002C1CE6"/>
    <w:rsid w:val="0035297E"/>
    <w:rsid w:val="003C0FAF"/>
    <w:rsid w:val="003F5F7E"/>
    <w:rsid w:val="00423B5E"/>
    <w:rsid w:val="00436A4F"/>
    <w:rsid w:val="004622DE"/>
    <w:rsid w:val="00496EE8"/>
    <w:rsid w:val="004B0A2B"/>
    <w:rsid w:val="00555878"/>
    <w:rsid w:val="006C1235"/>
    <w:rsid w:val="007D4569"/>
    <w:rsid w:val="008E3697"/>
    <w:rsid w:val="00922B46"/>
    <w:rsid w:val="00964192"/>
    <w:rsid w:val="009B1939"/>
    <w:rsid w:val="009B68FC"/>
    <w:rsid w:val="009F6F8F"/>
    <w:rsid w:val="00AB7E31"/>
    <w:rsid w:val="00B63FA4"/>
    <w:rsid w:val="00BB6F9C"/>
    <w:rsid w:val="00BF0824"/>
    <w:rsid w:val="00C24BE9"/>
    <w:rsid w:val="00C33FD2"/>
    <w:rsid w:val="00CB3A73"/>
    <w:rsid w:val="00D96753"/>
    <w:rsid w:val="00DB54CD"/>
    <w:rsid w:val="00DE33F2"/>
    <w:rsid w:val="00E03928"/>
    <w:rsid w:val="00EC4BE4"/>
    <w:rsid w:val="00EC7698"/>
    <w:rsid w:val="00F2651C"/>
    <w:rsid w:val="00FB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FC71"/>
  <w15:chartTrackingRefBased/>
  <w15:docId w15:val="{68147D08-D6EF-478A-918F-F2D73574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AE"/>
    <w:pPr>
      <w:spacing w:line="254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56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4569"/>
    <w:rPr>
      <w:b/>
      <w:bCs/>
    </w:rPr>
  </w:style>
  <w:style w:type="paragraph" w:styleId="NormalWeb">
    <w:name w:val="Normal (Web)"/>
    <w:basedOn w:val="Normal"/>
    <w:uiPriority w:val="99"/>
    <w:unhideWhenUsed/>
    <w:rsid w:val="007D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A4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F6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B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2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.wang@amcham-shangha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2D4F-5907-400E-A8EE-0648896E237A}"/>
      </w:docPartPr>
      <w:docPartBody>
        <w:p w:rsidR="00000000" w:rsidRDefault="003A494D">
          <w:r w:rsidRPr="007D13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4D"/>
    <w:rsid w:val="003A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9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Ng</dc:creator>
  <cp:keywords/>
  <dc:description/>
  <cp:lastModifiedBy>Jenny Wang</cp:lastModifiedBy>
  <cp:revision>39</cp:revision>
  <cp:lastPrinted>2020-06-23T09:06:00Z</cp:lastPrinted>
  <dcterms:created xsi:type="dcterms:W3CDTF">2018-04-03T09:22:00Z</dcterms:created>
  <dcterms:modified xsi:type="dcterms:W3CDTF">2020-06-24T07:53:00Z</dcterms:modified>
</cp:coreProperties>
</file>